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CB3A33" w:rsidTr="003D73E8">
        <w:trPr>
          <w:trHeight w:val="397"/>
        </w:trPr>
        <w:tc>
          <w:tcPr>
            <w:tcW w:w="10112"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TITULO DEL PROYECTO</w:t>
            </w:r>
          </w:p>
        </w:tc>
      </w:tr>
    </w:tbl>
    <w:p w:rsidR="0075124A" w:rsidRPr="00CB3A33" w:rsidRDefault="0075124A" w:rsidP="0075124A">
      <w:pPr>
        <w:rPr>
          <w:rFonts w:ascii="Arial" w:hAnsi="Arial" w:cs="Arial"/>
        </w:rPr>
      </w:pPr>
    </w:p>
    <w:p w:rsidR="0075124A" w:rsidRPr="00CB3A33" w:rsidRDefault="002F43CB" w:rsidP="0075124A">
      <w:pPr>
        <w:jc w:val="center"/>
        <w:rPr>
          <w:rFonts w:ascii="Arial" w:hAnsi="Arial" w:cs="Arial"/>
          <w:b/>
        </w:rPr>
      </w:pPr>
      <w:r w:rsidRPr="00CB3A33">
        <w:rPr>
          <w:rFonts w:ascii="Arial" w:hAnsi="Arial" w:cs="Arial"/>
          <w:b/>
        </w:rPr>
        <w:t xml:space="preserve">PROYECTO DE PREVENCIÓN Y ATENCIÓN DE DESASTRES: EL PRÍNCIPE DE LA SEGURIDAD </w:t>
      </w:r>
    </w:p>
    <w:p w:rsidR="0075124A" w:rsidRPr="00CB3A33" w:rsidRDefault="0075124A" w:rsidP="0075124A">
      <w:pPr>
        <w:rPr>
          <w:rFonts w:ascii="Arial" w:hAnsi="Arial" w:cs="Arial"/>
        </w:rPr>
      </w:pPr>
    </w:p>
    <w:tbl>
      <w:tblPr>
        <w:tblpPr w:leftFromText="141" w:rightFromText="141"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CB3A33" w:rsidTr="003D73E8">
        <w:trPr>
          <w:trHeight w:val="397"/>
        </w:trPr>
        <w:tc>
          <w:tcPr>
            <w:tcW w:w="10112"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PROBLEMÁTICA</w:t>
            </w:r>
          </w:p>
        </w:tc>
      </w:tr>
    </w:tbl>
    <w:p w:rsidR="005768C8" w:rsidRPr="00CB3A33" w:rsidRDefault="005768C8" w:rsidP="0075124A">
      <w:pPr>
        <w:rPr>
          <w:rFonts w:ascii="Arial" w:hAnsi="Arial" w:cs="Arial"/>
        </w:rPr>
      </w:pPr>
    </w:p>
    <w:p w:rsidR="0075124A" w:rsidRPr="00CB3A33" w:rsidRDefault="0075124A" w:rsidP="00CB3A33">
      <w:pPr>
        <w:jc w:val="both"/>
        <w:rPr>
          <w:rFonts w:ascii="Arial" w:hAnsi="Arial" w:cs="Arial"/>
        </w:rPr>
      </w:pPr>
      <w:r w:rsidRPr="00CB3A33">
        <w:rPr>
          <w:rFonts w:ascii="Arial" w:hAnsi="Arial" w:cs="Arial"/>
        </w:rPr>
        <w:t>A pesar de las condiciones sísmicas de nuestra región y la latente posibilidad de experimentar una emergencia, la preparación de las personas es obsoleta, en el mejor de los casos, pues hay un desconocimiento generalizado de protocolos ante emergencias, no existe un plan de prevención y atención del riesgo, además de otras falencias que pueden generar más confusión y pérdidas en la eventualidad de un desastre.</w:t>
      </w:r>
    </w:p>
    <w:p w:rsidR="0075124A" w:rsidRPr="00CB3A33" w:rsidRDefault="0075124A" w:rsidP="00CB3A33">
      <w:pPr>
        <w:jc w:val="both"/>
        <w:rPr>
          <w:rFonts w:ascii="Arial" w:hAnsi="Arial" w:cs="Arial"/>
        </w:rPr>
      </w:pPr>
    </w:p>
    <w:p w:rsidR="0075124A" w:rsidRPr="00CB3A33" w:rsidRDefault="0075124A" w:rsidP="00CB3A33">
      <w:pPr>
        <w:jc w:val="both"/>
        <w:rPr>
          <w:rFonts w:ascii="Arial" w:hAnsi="Arial" w:cs="Arial"/>
        </w:rPr>
      </w:pPr>
      <w:r w:rsidRPr="00CB3A33">
        <w:rPr>
          <w:rFonts w:ascii="Arial" w:hAnsi="Arial" w:cs="Arial"/>
        </w:rPr>
        <w:t>Si bien existen presunciones de seguridad, como vías de evacuación y puntos, no hay en la comunidad reconocimiento de la importancia de estos planes de mitigación del riesgo y una comprensión de la importancia de dichos protocolos de seguridad; en parte por la falta de claridad en estos planes, sustentada en la falta de experiencia en casos de calamidades.</w:t>
      </w:r>
    </w:p>
    <w:p w:rsidR="0075124A" w:rsidRPr="00CB3A33" w:rsidRDefault="0075124A" w:rsidP="00CB3A3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CB3A33" w:rsidTr="003D73E8">
        <w:trPr>
          <w:trHeight w:val="397"/>
        </w:trPr>
        <w:tc>
          <w:tcPr>
            <w:tcW w:w="10112"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OBJETIVOS</w:t>
            </w:r>
          </w:p>
        </w:tc>
      </w:tr>
    </w:tbl>
    <w:p w:rsidR="0075124A" w:rsidRPr="00CB3A33" w:rsidRDefault="0075124A" w:rsidP="0075124A">
      <w:pPr>
        <w:rPr>
          <w:rFonts w:ascii="Arial" w:hAnsi="Arial" w:cs="Arial"/>
        </w:rPr>
      </w:pPr>
    </w:p>
    <w:p w:rsidR="0075124A" w:rsidRPr="00CB3A33" w:rsidRDefault="0075124A" w:rsidP="00B70D9D">
      <w:pPr>
        <w:ind w:left="720"/>
        <w:rPr>
          <w:rFonts w:ascii="Arial" w:hAnsi="Arial" w:cs="Arial"/>
          <w:b/>
        </w:rPr>
      </w:pPr>
      <w:r w:rsidRPr="00CB3A33">
        <w:rPr>
          <w:rFonts w:ascii="Arial" w:hAnsi="Arial" w:cs="Arial"/>
          <w:b/>
        </w:rPr>
        <w:t xml:space="preserve">Objetivo General: </w:t>
      </w:r>
    </w:p>
    <w:p w:rsidR="00FB28B6" w:rsidRPr="00CB3A33" w:rsidRDefault="00B70D9D" w:rsidP="00FB28B6">
      <w:pPr>
        <w:ind w:left="1440"/>
        <w:rPr>
          <w:rFonts w:ascii="Arial" w:hAnsi="Arial" w:cs="Arial"/>
        </w:rPr>
      </w:pPr>
      <w:r w:rsidRPr="00CB3A33">
        <w:rPr>
          <w:rFonts w:ascii="Arial" w:hAnsi="Arial" w:cs="Arial"/>
        </w:rPr>
        <w:t xml:space="preserve">Dar a conocer un programa de Prevención y Atención de Desastres e implementar un </w:t>
      </w:r>
      <w:r w:rsidR="00FB28B6" w:rsidRPr="00CB3A33">
        <w:rPr>
          <w:rFonts w:ascii="Arial" w:hAnsi="Arial" w:cs="Arial"/>
        </w:rPr>
        <w:t>Plan Institucional de procedimientos generales ante emergencias.</w:t>
      </w:r>
    </w:p>
    <w:p w:rsidR="0075124A" w:rsidRPr="00CB3A33" w:rsidRDefault="0075124A" w:rsidP="0075124A">
      <w:pPr>
        <w:rPr>
          <w:rFonts w:ascii="Arial" w:hAnsi="Arial" w:cs="Arial"/>
          <w:b/>
        </w:rPr>
      </w:pPr>
    </w:p>
    <w:p w:rsidR="0075124A" w:rsidRPr="00CB3A33" w:rsidRDefault="0075124A" w:rsidP="00B70D9D">
      <w:pPr>
        <w:ind w:left="720"/>
        <w:rPr>
          <w:rFonts w:ascii="Arial" w:hAnsi="Arial" w:cs="Arial"/>
          <w:b/>
        </w:rPr>
      </w:pPr>
      <w:r w:rsidRPr="00CB3A33">
        <w:rPr>
          <w:rFonts w:ascii="Arial" w:hAnsi="Arial" w:cs="Arial"/>
          <w:b/>
        </w:rPr>
        <w:t xml:space="preserve">Objetivos Específicos: </w:t>
      </w:r>
    </w:p>
    <w:p w:rsidR="00D922DA" w:rsidRPr="00CB3A33" w:rsidRDefault="00D922DA" w:rsidP="00B70D9D">
      <w:pPr>
        <w:ind w:left="1440"/>
        <w:rPr>
          <w:rFonts w:ascii="Arial" w:hAnsi="Arial" w:cs="Arial"/>
        </w:rPr>
      </w:pPr>
    </w:p>
    <w:p w:rsidR="00D922DA" w:rsidRPr="00CB3A33" w:rsidRDefault="00D922DA" w:rsidP="003E4F6D">
      <w:pPr>
        <w:pStyle w:val="Prrafodelista"/>
        <w:numPr>
          <w:ilvl w:val="0"/>
          <w:numId w:val="24"/>
        </w:numPr>
        <w:rPr>
          <w:rFonts w:ascii="Arial" w:hAnsi="Arial" w:cs="Arial"/>
        </w:rPr>
      </w:pPr>
      <w:r w:rsidRPr="00CB3A33">
        <w:rPr>
          <w:rFonts w:ascii="Arial" w:hAnsi="Arial" w:cs="Arial"/>
        </w:rPr>
        <w:t>Identificar problemas de orden ambiental, riesgo, vulnerabilidad y accidentalidad que afecten a la comunidad educativa</w:t>
      </w:r>
      <w:r w:rsidR="005E7097" w:rsidRPr="00CB3A33">
        <w:rPr>
          <w:rFonts w:ascii="Arial" w:hAnsi="Arial" w:cs="Arial"/>
        </w:rPr>
        <w:t xml:space="preserve">. </w:t>
      </w:r>
    </w:p>
    <w:p w:rsidR="0075124A" w:rsidRPr="00CB3A33" w:rsidRDefault="0075124A" w:rsidP="003E4F6D">
      <w:pPr>
        <w:pStyle w:val="Prrafodelista"/>
        <w:numPr>
          <w:ilvl w:val="0"/>
          <w:numId w:val="24"/>
        </w:numPr>
        <w:rPr>
          <w:rFonts w:ascii="Arial" w:hAnsi="Arial" w:cs="Arial"/>
        </w:rPr>
      </w:pPr>
      <w:r w:rsidRPr="00CB3A33">
        <w:rPr>
          <w:rFonts w:ascii="Arial" w:hAnsi="Arial" w:cs="Arial"/>
        </w:rPr>
        <w:t>Establecer protocolos de gestión del riesgo (Prevención, medidas de preparación y de respuesta).</w:t>
      </w:r>
    </w:p>
    <w:p w:rsidR="0075124A" w:rsidRPr="00CB3A33" w:rsidRDefault="0075124A" w:rsidP="003E4F6D">
      <w:pPr>
        <w:pStyle w:val="Prrafodelista"/>
        <w:numPr>
          <w:ilvl w:val="0"/>
          <w:numId w:val="24"/>
        </w:numPr>
        <w:rPr>
          <w:rFonts w:ascii="Arial" w:hAnsi="Arial" w:cs="Arial"/>
        </w:rPr>
      </w:pPr>
      <w:r w:rsidRPr="00CB3A33">
        <w:rPr>
          <w:rFonts w:ascii="Arial" w:hAnsi="Arial" w:cs="Arial"/>
        </w:rPr>
        <w:t>Definir rutas de evacuación clara y funcional. Equipar a la institución para la atención de emergencias.</w:t>
      </w:r>
    </w:p>
    <w:p w:rsidR="0075124A" w:rsidRPr="00CB3A33" w:rsidRDefault="0075124A" w:rsidP="003E4F6D">
      <w:pPr>
        <w:pStyle w:val="Prrafodelista"/>
        <w:numPr>
          <w:ilvl w:val="0"/>
          <w:numId w:val="24"/>
        </w:numPr>
        <w:rPr>
          <w:rFonts w:ascii="Arial" w:hAnsi="Arial" w:cs="Arial"/>
        </w:rPr>
      </w:pPr>
      <w:r w:rsidRPr="00CB3A33">
        <w:rPr>
          <w:rFonts w:ascii="Arial" w:hAnsi="Arial" w:cs="Arial"/>
        </w:rPr>
        <w:t>Sensibilizar a la comunidad frente a la necesidad de adoptar medidas personales y grupales para la prevención y atención de desastres.</w:t>
      </w:r>
    </w:p>
    <w:p w:rsidR="0075124A" w:rsidRPr="00CB3A33" w:rsidRDefault="0075124A" w:rsidP="003E4F6D">
      <w:pPr>
        <w:pStyle w:val="Prrafodelista"/>
        <w:numPr>
          <w:ilvl w:val="0"/>
          <w:numId w:val="24"/>
        </w:numPr>
        <w:rPr>
          <w:rFonts w:ascii="Arial" w:hAnsi="Arial" w:cs="Arial"/>
        </w:rPr>
      </w:pPr>
      <w:r w:rsidRPr="00CB3A33">
        <w:rPr>
          <w:rFonts w:ascii="Arial" w:hAnsi="Arial" w:cs="Arial"/>
        </w:rPr>
        <w:t xml:space="preserve">Educar en la gestión del riesgo. </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CB3A33" w:rsidTr="003D73E8">
        <w:trPr>
          <w:trHeight w:val="397"/>
        </w:trPr>
        <w:tc>
          <w:tcPr>
            <w:tcW w:w="10112"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MARCO DE REFERENCIA</w:t>
            </w:r>
          </w:p>
        </w:tc>
      </w:tr>
    </w:tbl>
    <w:p w:rsidR="002A3503" w:rsidRPr="00CB3A33" w:rsidRDefault="002A3503" w:rsidP="00444865">
      <w:pPr>
        <w:pStyle w:val="Sinespaciado"/>
        <w:ind w:left="720"/>
        <w:jc w:val="both"/>
        <w:rPr>
          <w:rFonts w:ascii="Arial" w:hAnsi="Arial" w:cs="Arial"/>
        </w:rPr>
      </w:pPr>
    </w:p>
    <w:p w:rsidR="0075124A" w:rsidRPr="00CB3A33" w:rsidRDefault="0075124A" w:rsidP="00444865">
      <w:pPr>
        <w:pStyle w:val="Sinespaciado"/>
        <w:ind w:left="720"/>
        <w:jc w:val="both"/>
        <w:rPr>
          <w:rFonts w:ascii="Arial" w:hAnsi="Arial" w:cs="Arial"/>
        </w:rPr>
      </w:pPr>
      <w:r w:rsidRPr="00CB3A33">
        <w:rPr>
          <w:rFonts w:ascii="Arial" w:hAnsi="Arial" w:cs="Arial"/>
        </w:rPr>
        <w:t>LEY 1523 DE 2012 (</w:t>
      </w:r>
      <w:r w:rsidR="00813D77" w:rsidRPr="00CB3A33">
        <w:rPr>
          <w:rFonts w:ascii="Arial" w:hAnsi="Arial" w:cs="Arial"/>
        </w:rPr>
        <w:t>abril</w:t>
      </w:r>
      <w:r w:rsidRPr="00CB3A33">
        <w:rPr>
          <w:rFonts w:ascii="Arial" w:hAnsi="Arial" w:cs="Arial"/>
        </w:rPr>
        <w:t xml:space="preserve"> 24) Por la cual se adopta la política nacional de gestión del riesgo de desastres y se establece el Sistema Nacional de Gestión del Riesgo de Desastres y se dictan otras disposiciones</w:t>
      </w:r>
    </w:p>
    <w:p w:rsidR="0075124A" w:rsidRPr="00CB3A33" w:rsidRDefault="0075124A" w:rsidP="0075124A">
      <w:pPr>
        <w:pStyle w:val="Sinespaciado"/>
        <w:jc w:val="both"/>
        <w:rPr>
          <w:rFonts w:ascii="Arial" w:hAnsi="Arial" w:cs="Arial"/>
        </w:rPr>
      </w:pPr>
    </w:p>
    <w:p w:rsidR="0075124A" w:rsidRPr="00CB3A33" w:rsidRDefault="0075124A" w:rsidP="00444865">
      <w:pPr>
        <w:pStyle w:val="Sinespaciado"/>
        <w:ind w:left="720"/>
        <w:jc w:val="both"/>
        <w:rPr>
          <w:rFonts w:ascii="Arial" w:hAnsi="Arial" w:cs="Arial"/>
        </w:rPr>
      </w:pPr>
      <w:r w:rsidRPr="00CB3A33">
        <w:rPr>
          <w:rFonts w:ascii="Arial" w:hAnsi="Arial" w:cs="Arial"/>
        </w:rPr>
        <w:lastRenderedPageBreak/>
        <w:t>Decreto 2157 "por medio del cual se adoptan directrices generales para la elaboración del plan de gestión del riesgo de desastres de las entidades públicas y privadas en el marco del artículo 42 de la ley 1523 de 2012”</w:t>
      </w:r>
    </w:p>
    <w:p w:rsidR="002B020C" w:rsidRPr="00CB3A33" w:rsidRDefault="002B020C" w:rsidP="00444865">
      <w:pPr>
        <w:pStyle w:val="Sinespaciado"/>
        <w:ind w:left="720"/>
        <w:jc w:val="both"/>
        <w:rPr>
          <w:rFonts w:ascii="Arial" w:hAnsi="Arial" w:cs="Arial"/>
        </w:rPr>
      </w:pPr>
    </w:p>
    <w:p w:rsidR="002B020C" w:rsidRPr="00CB3A33" w:rsidRDefault="002B020C" w:rsidP="002A3503">
      <w:pPr>
        <w:pStyle w:val="unico"/>
        <w:spacing w:before="0" w:beforeAutospacing="0" w:after="0" w:afterAutospacing="0"/>
        <w:jc w:val="both"/>
        <w:rPr>
          <w:rFonts w:ascii="Arial" w:hAnsi="Arial" w:cs="Arial"/>
          <w:color w:val="000000"/>
        </w:rPr>
      </w:pPr>
      <w:r w:rsidRPr="00CB3A33">
        <w:rPr>
          <w:rFonts w:ascii="Arial" w:hAnsi="Arial" w:cs="Arial"/>
          <w:color w:val="000000"/>
        </w:rPr>
        <w:t>RESOLUCIÓN 7550 DE 1994 (</w:t>
      </w:r>
      <w:r w:rsidR="00C90485" w:rsidRPr="00CB3A33">
        <w:rPr>
          <w:rFonts w:ascii="Arial" w:hAnsi="Arial" w:cs="Arial"/>
          <w:color w:val="000000"/>
        </w:rPr>
        <w:t>octubre</w:t>
      </w:r>
      <w:r w:rsidRPr="00CB3A33">
        <w:rPr>
          <w:rFonts w:ascii="Arial" w:hAnsi="Arial" w:cs="Arial"/>
          <w:color w:val="000000"/>
        </w:rPr>
        <w:t xml:space="preserve"> 6)</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“Por la cual se regulan las actuaciones del sistema educativo nacional en la prevención de emergencias y desastres”.</w:t>
      </w:r>
    </w:p>
    <w:p w:rsidR="002B020C" w:rsidRPr="00CB3A33" w:rsidRDefault="002B020C" w:rsidP="00FF4346">
      <w:pPr>
        <w:pStyle w:val="Ttulo2"/>
        <w:spacing w:before="0"/>
        <w:jc w:val="both"/>
        <w:rPr>
          <w:rFonts w:ascii="Arial" w:hAnsi="Arial" w:cs="Arial"/>
          <w:color w:val="000000"/>
          <w:sz w:val="24"/>
          <w:szCs w:val="24"/>
        </w:rPr>
      </w:pPr>
      <w:r w:rsidRPr="00CB3A33">
        <w:rPr>
          <w:rFonts w:ascii="Arial" w:hAnsi="Arial" w:cs="Arial"/>
          <w:color w:val="000000"/>
          <w:sz w:val="24"/>
          <w:szCs w:val="24"/>
        </w:rPr>
        <w:t>El Viceministro de Educación Nacional (E) del despacho del Ministro de Educación Nacional,en ejercicio de sus facultades legales.</w:t>
      </w:r>
    </w:p>
    <w:p w:rsidR="002A3503" w:rsidRPr="00CB3A33" w:rsidRDefault="002A3503" w:rsidP="002B020C">
      <w:pPr>
        <w:pStyle w:val="unico"/>
        <w:spacing w:before="180" w:beforeAutospacing="0" w:after="0" w:afterAutospacing="0"/>
        <w:jc w:val="both"/>
        <w:rPr>
          <w:rFonts w:ascii="Arial" w:hAnsi="Arial" w:cs="Arial"/>
          <w:color w:val="000000"/>
        </w:rPr>
      </w:pP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CONSIDERANDO:</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Que el territorio nacional está expuesto a amenazas por inundaciones, avalanchas, deslizamientos, sismos y volcanes, además de los riesgos tecnológicos y de incendios;</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Que al sector de la educación le corresponde preparar a la niñez y a la juventud para afrontar inteligente y oportunamente lo que es inevitable y emplear todos los recursos posibles para evitar aquello que depende de acciones u omisiones humanas;</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Que conforme a los postulados emanados de la directiva presidencial 33 del 8 de octubre de 1990, el Decreto-Ley 919 de mayo de 1989, la Ley 115 de 1994, en sus artículos 5º, 23, 73 y 84, acorde con los lineamientos señalados para el campo educativo por la directiva ministerial 13 del 23 de enero de 1992, el sector educativo debe participar en los planes y programas de reducción de desastres y sus consecuentes efectos;</w:t>
      </w:r>
    </w:p>
    <w:p w:rsidR="00FF4346"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Que el Ministerio de Educación Nacional, como integrante del sistema nacional para la prevención y atención de desastres, le compete la preparación de la comunidad en la prevención, atención y recuperación en situaciones de desastre</w:t>
      </w:r>
      <w:r w:rsidR="00FF4346" w:rsidRPr="00CB3A33">
        <w:rPr>
          <w:rFonts w:ascii="Arial" w:hAnsi="Arial" w:cs="Arial"/>
          <w:color w:val="000000"/>
        </w:rPr>
        <w:t>.</w:t>
      </w:r>
    </w:p>
    <w:p w:rsidR="002A3503" w:rsidRPr="00CB3A33" w:rsidRDefault="002A3503" w:rsidP="002B020C">
      <w:pPr>
        <w:pStyle w:val="unico"/>
        <w:spacing w:before="180" w:beforeAutospacing="0" w:after="0" w:afterAutospacing="0"/>
        <w:jc w:val="both"/>
        <w:rPr>
          <w:rFonts w:ascii="Arial" w:hAnsi="Arial" w:cs="Arial"/>
          <w:color w:val="000000"/>
        </w:rPr>
      </w:pPr>
    </w:p>
    <w:p w:rsidR="002B020C" w:rsidRPr="00CB3A33" w:rsidRDefault="002B020C" w:rsidP="002B020C">
      <w:pPr>
        <w:pStyle w:val="unico"/>
        <w:spacing w:before="0" w:beforeAutospacing="0" w:after="0" w:afterAutospacing="0"/>
        <w:jc w:val="both"/>
        <w:rPr>
          <w:rFonts w:ascii="Arial" w:hAnsi="Arial" w:cs="Arial"/>
          <w:color w:val="000000"/>
        </w:rPr>
      </w:pPr>
      <w:r w:rsidRPr="00CB3A33">
        <w:rPr>
          <w:rFonts w:ascii="Arial" w:hAnsi="Arial" w:cs="Arial"/>
          <w:color w:val="000000"/>
        </w:rPr>
        <w:t>ART. 1º—Impulsar a través de las secretarías de educación a nivel departamental y municipal, acciones para incorporar la prevención y atención de desastres dentro del proyecto educativo institucional, según las necesidades de la región, propiciando el conocimiento de su entorno geográfico, cultural, ambiental y económico, efectuando un detallado balance sobre los riesgos que presenta cada establecimiento educativo y su área de influencia, a partir de estudios e investigaciones realizadas conjuntamente con directivos, docentes y alumnos con la respectiva asesoría técnica cuando la situación así lo amerite.</w:t>
      </w:r>
    </w:p>
    <w:p w:rsidR="002B020C" w:rsidRPr="00CB3A33" w:rsidRDefault="002B020C" w:rsidP="002B020C">
      <w:pPr>
        <w:pStyle w:val="unico"/>
        <w:spacing w:before="0" w:beforeAutospacing="0" w:after="0" w:afterAutospacing="0"/>
        <w:jc w:val="both"/>
        <w:rPr>
          <w:rFonts w:ascii="Arial" w:hAnsi="Arial" w:cs="Arial"/>
          <w:color w:val="000000"/>
        </w:rPr>
      </w:pPr>
      <w:r w:rsidRPr="00CB3A33">
        <w:rPr>
          <w:rFonts w:ascii="Arial" w:hAnsi="Arial" w:cs="Arial"/>
          <w:color w:val="000000"/>
        </w:rPr>
        <w:t>ART. 2º—Incentivar en la comunidad educativa un espíritu de sensibilidad, comunicación y solidaridad para actuar de manera pronta, eficaz y organizada en casos de emergencia y desastres, elementos de convivencia que deben hacer parte de la formación integral de todos los ciudadanos, aun sin que se presenten estos lamentables eventos.</w:t>
      </w:r>
    </w:p>
    <w:p w:rsidR="002B020C" w:rsidRPr="00CB3A33" w:rsidRDefault="002B020C" w:rsidP="002B020C">
      <w:pPr>
        <w:pStyle w:val="unico"/>
        <w:spacing w:before="0" w:beforeAutospacing="0" w:after="0" w:afterAutospacing="0"/>
        <w:jc w:val="both"/>
        <w:rPr>
          <w:rFonts w:ascii="Arial" w:hAnsi="Arial" w:cs="Arial"/>
          <w:color w:val="000000"/>
        </w:rPr>
      </w:pPr>
      <w:r w:rsidRPr="00CB3A33">
        <w:rPr>
          <w:rFonts w:ascii="Arial" w:hAnsi="Arial" w:cs="Arial"/>
          <w:color w:val="000000"/>
        </w:rPr>
        <w:t>ART. 3º—Solicitar a los establecimientos educativos, la creación y desarrollo de un proyecto de prevención y atención de emergencias y desastres, de acuerdo con los lineamientos emanados por el Ministerio de Educación Nacional, el cual hará parte integral del proyecto educativo institucional. Este contemplará como mínimo los siguientes aspectos:</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lastRenderedPageBreak/>
        <w:t>a) Creación del comité escolar de prevención y atención de emergencias y desastres como también brigadas escolares;</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b) Análisis escolar de riesgos</w:t>
      </w:r>
      <w:r w:rsidR="00454EEC" w:rsidRPr="00CB3A33">
        <w:rPr>
          <w:rFonts w:ascii="Arial" w:hAnsi="Arial" w:cs="Arial"/>
          <w:color w:val="000000"/>
        </w:rPr>
        <w:t>.</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c) Plan de acción</w:t>
      </w:r>
      <w:r w:rsidR="00454EEC" w:rsidRPr="00CB3A33">
        <w:rPr>
          <w:rFonts w:ascii="Arial" w:hAnsi="Arial" w:cs="Arial"/>
          <w:color w:val="000000"/>
        </w:rPr>
        <w:t>.</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d) Simulacro escolar ante una posible amenaza.</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Las secretarías de educación de cada departamento, contarán con la asesoría del comité regional para la prevención y atención de desastres, la junta departamental de educación (JUDE) y entidades nacionales como la Dirección Nacional para la Prevención y Atención de Desastres.</w:t>
      </w:r>
    </w:p>
    <w:p w:rsidR="002B020C" w:rsidRPr="00CB3A33" w:rsidRDefault="002B020C" w:rsidP="002B020C">
      <w:pPr>
        <w:pStyle w:val="unico"/>
        <w:spacing w:before="180" w:beforeAutospacing="0" w:after="0" w:afterAutospacing="0"/>
        <w:jc w:val="both"/>
        <w:rPr>
          <w:rFonts w:ascii="Arial" w:hAnsi="Arial" w:cs="Arial"/>
          <w:color w:val="000000"/>
        </w:rPr>
      </w:pPr>
      <w:r w:rsidRPr="00CB3A33">
        <w:rPr>
          <w:rFonts w:ascii="Arial" w:hAnsi="Arial" w:cs="Arial"/>
          <w:color w:val="000000"/>
        </w:rPr>
        <w:t>PAR.—El plan escolar de prevención y atención de emergencias y desastres será de obligatorio cumplimiento para todos los establecimientos educativos y en consecuencia su evaluación y verificación estará a cargo de los supervisores de las secretarías de educación en su correspondiente instancia. Los establecimientos educativos deberán inscribirse en la oficina del comité local para la prevención y atención de desastres de cada municipio y/o distrito, para solicitar su apoyo e implementación respectiva.</w:t>
      </w:r>
    </w:p>
    <w:p w:rsidR="002B020C" w:rsidRPr="00CB3A33" w:rsidRDefault="002B020C" w:rsidP="002B020C">
      <w:pPr>
        <w:pStyle w:val="unico"/>
        <w:spacing w:before="0" w:beforeAutospacing="0" w:after="0" w:afterAutospacing="0"/>
        <w:jc w:val="both"/>
        <w:rPr>
          <w:rFonts w:ascii="Arial" w:hAnsi="Arial" w:cs="Arial"/>
          <w:color w:val="000000"/>
        </w:rPr>
      </w:pPr>
      <w:r w:rsidRPr="00CB3A33">
        <w:rPr>
          <w:rFonts w:ascii="Arial" w:hAnsi="Arial" w:cs="Arial"/>
          <w:color w:val="000000"/>
        </w:rPr>
        <w:t>ART. 4º—Crear por parte de las secretarías de educación, estímulos de apoyo, para la realización de cursos y talleres teórico-prácticos, por intermedio de sus diversas instancias pedagógicas, administrativas, de capacitación y otros organismos públicos o privados especializados en el área de prevención y atención de emergencias y desastres.</w:t>
      </w:r>
    </w:p>
    <w:p w:rsidR="002A3503" w:rsidRPr="00CB3A33" w:rsidRDefault="002A3503" w:rsidP="002B020C">
      <w:pPr>
        <w:pStyle w:val="unico"/>
        <w:spacing w:before="0" w:beforeAutospacing="0" w:after="0" w:afterAutospacing="0"/>
        <w:jc w:val="both"/>
        <w:rPr>
          <w:rFonts w:ascii="Arial" w:hAnsi="Arial" w:cs="Arial"/>
          <w:color w:val="000000"/>
        </w:rPr>
      </w:pPr>
    </w:p>
    <w:p w:rsidR="002B020C" w:rsidRPr="00CB3A33" w:rsidRDefault="002B020C" w:rsidP="002B020C">
      <w:pPr>
        <w:pStyle w:val="unico"/>
        <w:spacing w:before="0" w:beforeAutospacing="0" w:after="0" w:afterAutospacing="0"/>
        <w:jc w:val="both"/>
        <w:rPr>
          <w:rFonts w:ascii="Arial" w:hAnsi="Arial" w:cs="Arial"/>
          <w:color w:val="000000"/>
        </w:rPr>
      </w:pPr>
      <w:r w:rsidRPr="00CB3A33">
        <w:rPr>
          <w:rFonts w:ascii="Arial" w:hAnsi="Arial" w:cs="Arial"/>
          <w:color w:val="000000"/>
        </w:rPr>
        <w:t>ART. 5º—Organizar para la prevención y atención de emergencias y desastres un comité educativo en el municipio, conformado por el secretario de educación municipal o su representante, dos delegados de los colegios oficiales y dos delegados de los colegios privados. Este comité deberá solicitar la asesoría y el apoyo técnico, humano y logístico del comité local y/o regional, para la prevención y atención de desastres, de los grupos de voluntarios y operativos de la Cruz Roja, la Policía Nacional, Cuerpo de Bomberos, la Defensa Civil y otras entidades del orden departamental y municipal.</w:t>
      </w:r>
    </w:p>
    <w:p w:rsidR="002B020C" w:rsidRPr="00CB3A33" w:rsidRDefault="002B020C" w:rsidP="002B020C">
      <w:pPr>
        <w:pStyle w:val="unico"/>
        <w:spacing w:before="0" w:beforeAutospacing="0" w:after="0" w:afterAutospacing="0"/>
        <w:jc w:val="both"/>
        <w:rPr>
          <w:rFonts w:ascii="Arial" w:hAnsi="Arial" w:cs="Arial"/>
          <w:color w:val="000000"/>
        </w:rPr>
      </w:pPr>
      <w:r w:rsidRPr="00CB3A33">
        <w:rPr>
          <w:rFonts w:ascii="Arial" w:hAnsi="Arial" w:cs="Arial"/>
          <w:color w:val="000000"/>
        </w:rPr>
        <w:t>ART. 6º—Propender por que las instituciones educativas empleen los conocimientos, métodos y estrategias provenientes de las áreas de ciencias naturales, ciencias sociales, matemáticas, química, física, idiomas, sicología y educación física, como instrumentos para el desarrollo del proyecto de prevención y atención de emergencias y desastres aplicados para los niveles de prescolar, básica y media.</w:t>
      </w:r>
    </w:p>
    <w:p w:rsidR="002B020C" w:rsidRPr="00CB3A33" w:rsidRDefault="002B020C" w:rsidP="00DC226E">
      <w:pPr>
        <w:pStyle w:val="unico"/>
        <w:spacing w:before="0" w:beforeAutospacing="0" w:after="0" w:afterAutospacing="0"/>
        <w:jc w:val="both"/>
        <w:rPr>
          <w:rFonts w:ascii="Arial" w:hAnsi="Arial" w:cs="Arial"/>
          <w:color w:val="000000"/>
        </w:rPr>
      </w:pPr>
      <w:r w:rsidRPr="00CB3A33">
        <w:rPr>
          <w:rFonts w:ascii="Arial" w:hAnsi="Arial" w:cs="Arial"/>
          <w:color w:val="000000"/>
        </w:rPr>
        <w:t>ART. 7º—En concordancia con la convocatoria efectuada por la Asamblea de las Naciones Unidas, todos los establecimientos educativos celebrarán el “</w:t>
      </w:r>
      <w:r w:rsidRPr="00CB3A33">
        <w:rPr>
          <w:rFonts w:ascii="Arial" w:hAnsi="Arial" w:cs="Arial"/>
          <w:bCs/>
          <w:color w:val="000000"/>
        </w:rPr>
        <w:t>Día internacional para la reducción de desastres”, </w:t>
      </w:r>
      <w:r w:rsidRPr="00CB3A33">
        <w:rPr>
          <w:rFonts w:ascii="Arial" w:hAnsi="Arial" w:cs="Arial"/>
          <w:color w:val="000000"/>
        </w:rPr>
        <w:t>el segundo miércoles del mes de octubre fecha en la cual se sugiere la realización de eventos tendientes a reflexionar sobre la importancia de la prevención y atención de emergencias y desastres que incentiven el interés y participación sobre el mencionado tema.</w:t>
      </w:r>
    </w:p>
    <w:p w:rsidR="002B020C" w:rsidRPr="00CB3A33" w:rsidRDefault="002B020C" w:rsidP="00DC226E">
      <w:pPr>
        <w:pStyle w:val="unico"/>
        <w:spacing w:before="0" w:beforeAutospacing="0" w:after="0" w:afterAutospacing="0"/>
        <w:jc w:val="both"/>
        <w:rPr>
          <w:rFonts w:ascii="Arial" w:hAnsi="Arial" w:cs="Arial"/>
          <w:color w:val="000000"/>
        </w:rPr>
      </w:pPr>
      <w:r w:rsidRPr="00CB3A33">
        <w:rPr>
          <w:rFonts w:ascii="Arial" w:hAnsi="Arial" w:cs="Arial"/>
          <w:color w:val="000000"/>
        </w:rPr>
        <w:t>ART. 8º—La presente resolución rige a partir de la fecha de su expedición.</w:t>
      </w:r>
    </w:p>
    <w:p w:rsidR="00DC226E" w:rsidRPr="00CB3A33" w:rsidRDefault="00DC226E" w:rsidP="00DC226E">
      <w:pPr>
        <w:pStyle w:val="Sinespaciado"/>
        <w:jc w:val="both"/>
        <w:rPr>
          <w:rFonts w:ascii="Arial" w:hAnsi="Arial" w:cs="Arial"/>
        </w:rPr>
      </w:pPr>
      <w:r w:rsidRPr="00CB3A33">
        <w:rPr>
          <w:rFonts w:ascii="Arial" w:hAnsi="Arial" w:cs="Arial"/>
        </w:rPr>
        <w:t xml:space="preserve">EIRD: Estrategia Internacional para la Reducción de Desastres. </w:t>
      </w:r>
    </w:p>
    <w:p w:rsidR="00DC226E" w:rsidRPr="00CB3A33" w:rsidRDefault="00DC226E" w:rsidP="00DC226E">
      <w:pPr>
        <w:pStyle w:val="Sinespaciado"/>
        <w:jc w:val="both"/>
        <w:rPr>
          <w:rFonts w:ascii="Arial" w:hAnsi="Arial" w:cs="Arial"/>
        </w:rPr>
      </w:pPr>
      <w:r w:rsidRPr="00CB3A33">
        <w:rPr>
          <w:rFonts w:ascii="Arial" w:hAnsi="Arial" w:cs="Arial"/>
        </w:rPr>
        <w:t xml:space="preserve">UNESCO: Organización de las Naciones Unidas para la educación, la ciencia y la cultura. </w:t>
      </w:r>
    </w:p>
    <w:p w:rsidR="00DC226E" w:rsidRPr="00CB3A33" w:rsidRDefault="00DC226E" w:rsidP="00DC226E">
      <w:pPr>
        <w:pStyle w:val="Sinespaciado"/>
        <w:jc w:val="both"/>
        <w:rPr>
          <w:rFonts w:ascii="Arial" w:hAnsi="Arial" w:cs="Arial"/>
        </w:rPr>
      </w:pPr>
      <w:r w:rsidRPr="00CB3A33">
        <w:rPr>
          <w:rFonts w:ascii="Arial" w:hAnsi="Arial" w:cs="Arial"/>
        </w:rPr>
        <w:t xml:space="preserve">SNPAD: Sistema Nacional para la Prevención y Atención de Desastres. </w:t>
      </w:r>
    </w:p>
    <w:p w:rsidR="00DC226E" w:rsidRPr="00CB3A33" w:rsidRDefault="00DC226E" w:rsidP="00DC226E">
      <w:pPr>
        <w:pStyle w:val="Sinespaciado"/>
        <w:jc w:val="both"/>
        <w:rPr>
          <w:rFonts w:ascii="Arial" w:hAnsi="Arial" w:cs="Arial"/>
        </w:rPr>
      </w:pPr>
      <w:r w:rsidRPr="00CB3A33">
        <w:rPr>
          <w:rFonts w:ascii="Arial" w:hAnsi="Arial" w:cs="Arial"/>
        </w:rPr>
        <w:t xml:space="preserve">CREPAD: Comité Regional para la Prevención y Atención de Desastres. </w:t>
      </w:r>
    </w:p>
    <w:p w:rsidR="00DC226E" w:rsidRPr="00CB3A33" w:rsidRDefault="00DC226E" w:rsidP="00DC226E">
      <w:pPr>
        <w:pStyle w:val="Sinespaciado"/>
        <w:jc w:val="both"/>
        <w:rPr>
          <w:rFonts w:ascii="Arial" w:hAnsi="Arial" w:cs="Arial"/>
        </w:rPr>
      </w:pPr>
      <w:r w:rsidRPr="00CB3A33">
        <w:rPr>
          <w:rFonts w:ascii="Arial" w:hAnsi="Arial" w:cs="Arial"/>
        </w:rPr>
        <w:lastRenderedPageBreak/>
        <w:t xml:space="preserve">CLOPAD: Comité Local para la Prevención y Atención de Desastres. </w:t>
      </w:r>
    </w:p>
    <w:p w:rsidR="00DC226E" w:rsidRPr="00CB3A33" w:rsidRDefault="00DC226E" w:rsidP="00DC226E">
      <w:pPr>
        <w:pStyle w:val="Sinespaciado"/>
        <w:jc w:val="both"/>
        <w:rPr>
          <w:rFonts w:ascii="Arial" w:hAnsi="Arial" w:cs="Arial"/>
        </w:rPr>
      </w:pPr>
      <w:r w:rsidRPr="00CB3A33">
        <w:rPr>
          <w:rFonts w:ascii="Arial" w:hAnsi="Arial" w:cs="Arial"/>
        </w:rPr>
        <w:t xml:space="preserve">MEN: Ministerio de Educación Nacional. </w:t>
      </w:r>
    </w:p>
    <w:p w:rsidR="00DC226E" w:rsidRPr="00CB3A33" w:rsidRDefault="00DC226E" w:rsidP="00DC226E">
      <w:pPr>
        <w:pStyle w:val="Sinespaciado"/>
        <w:jc w:val="both"/>
        <w:rPr>
          <w:rFonts w:ascii="Arial" w:hAnsi="Arial" w:cs="Arial"/>
        </w:rPr>
      </w:pPr>
      <w:r w:rsidRPr="00CB3A33">
        <w:rPr>
          <w:rFonts w:ascii="Arial" w:hAnsi="Arial" w:cs="Arial"/>
        </w:rPr>
        <w:t xml:space="preserve">DGR: Dirección de Gestión del Riesgo del Ministerio del Interior y de Justicia. </w:t>
      </w:r>
    </w:p>
    <w:p w:rsidR="002B020C" w:rsidRPr="00CB3A33" w:rsidRDefault="00DC226E" w:rsidP="00DC226E">
      <w:pPr>
        <w:pStyle w:val="Sinespaciado"/>
        <w:jc w:val="both"/>
        <w:rPr>
          <w:rFonts w:ascii="Arial" w:hAnsi="Arial" w:cs="Arial"/>
          <w:lang w:val="es-CO"/>
        </w:rPr>
      </w:pPr>
      <w:r w:rsidRPr="00CB3A33">
        <w:rPr>
          <w:rFonts w:ascii="Arial" w:hAnsi="Arial" w:cs="Arial"/>
        </w:rPr>
        <w:t>PREDECAN: Proyecto de apoyo a la prevención de desastres en la Comunidad Andina.</w:t>
      </w:r>
    </w:p>
    <w:p w:rsidR="0075124A" w:rsidRPr="00CB3A33" w:rsidRDefault="0075124A" w:rsidP="0075124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CB3A33" w:rsidTr="003D73E8">
        <w:trPr>
          <w:trHeight w:val="397"/>
        </w:trPr>
        <w:tc>
          <w:tcPr>
            <w:tcW w:w="10112"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 xml:space="preserve">DESCRIPCION Y ALCANCE DEL PROYECTO  A CORTO Y LARGO PLAZO </w:t>
            </w:r>
          </w:p>
          <w:p w:rsidR="0075124A" w:rsidRPr="00CB3A33" w:rsidRDefault="0075124A" w:rsidP="003D73E8">
            <w:pPr>
              <w:jc w:val="center"/>
              <w:rPr>
                <w:rFonts w:ascii="Arial" w:hAnsi="Arial" w:cs="Arial"/>
                <w:color w:val="FFFF00"/>
              </w:rPr>
            </w:pPr>
          </w:p>
        </w:tc>
      </w:tr>
    </w:tbl>
    <w:p w:rsidR="002A3503" w:rsidRPr="00CB3A33" w:rsidRDefault="002A3503" w:rsidP="0075124A">
      <w:pPr>
        <w:rPr>
          <w:rFonts w:ascii="Arial" w:hAnsi="Arial" w:cs="Arial"/>
          <w:b/>
        </w:rPr>
      </w:pPr>
    </w:p>
    <w:p w:rsidR="00545421" w:rsidRPr="00CB3A33" w:rsidRDefault="00545421" w:rsidP="00545421">
      <w:pPr>
        <w:jc w:val="both"/>
        <w:rPr>
          <w:rFonts w:ascii="Arial" w:hAnsi="Arial" w:cs="Arial"/>
        </w:rPr>
      </w:pPr>
      <w:r w:rsidRPr="00CB3A33">
        <w:rPr>
          <w:rFonts w:ascii="Arial" w:hAnsi="Arial" w:cs="Arial"/>
        </w:rPr>
        <w:t xml:space="preserve">El plan escolar para la gestión del riesgo es el documentado del acuerdo mediante el cual la comunidad educativa establece los objetivos, políticas, estrategias, acciones y metas para implementar y hacer seguimiento a los procesos básicos de la gestión del riesgo: Los </w:t>
      </w:r>
      <w:r w:rsidRPr="00CB3A33">
        <w:rPr>
          <w:rFonts w:ascii="Arial" w:hAnsi="Arial" w:cs="Arial"/>
          <w:b/>
        </w:rPr>
        <w:t xml:space="preserve">fines </w:t>
      </w:r>
      <w:r w:rsidRPr="00CB3A33">
        <w:rPr>
          <w:rFonts w:ascii="Arial" w:hAnsi="Arial" w:cs="Arial"/>
        </w:rPr>
        <w:t xml:space="preserve">del plan son: proteger la vida de la comunidad educativa, garantizar el derecho a la educación y contribuir a la reducción de problemáticas ambientales. </w:t>
      </w:r>
    </w:p>
    <w:p w:rsidR="00545421" w:rsidRPr="00CB3A33" w:rsidRDefault="00545421" w:rsidP="00545421">
      <w:pPr>
        <w:jc w:val="both"/>
        <w:rPr>
          <w:rFonts w:ascii="Arial" w:hAnsi="Arial" w:cs="Arial"/>
        </w:rPr>
      </w:pPr>
      <w:r w:rsidRPr="00CB3A33">
        <w:rPr>
          <w:rFonts w:ascii="Arial" w:hAnsi="Arial" w:cs="Arial"/>
        </w:rPr>
        <w:t xml:space="preserve">La formulación del plan e implementación de lo planeado solo puede lograrse con el liderazgo de la comunidad educativa convocando la suma de esfuerzos de diferentes actores institucionales.  Entonces, el éxito del plan, es decir la ejecución de las acciones y el cumplimiento de las metas y objetivos, radica en la participación, concertación, divulgación y adopción por parte de quienes de manera directa o indirecta estén involucrados o relacionados con las causas de las condiciones de riesgo del Colegio. </w:t>
      </w:r>
    </w:p>
    <w:p w:rsidR="00545421" w:rsidRPr="00CB3A33" w:rsidRDefault="00545421" w:rsidP="00545421">
      <w:pPr>
        <w:jc w:val="both"/>
        <w:rPr>
          <w:rFonts w:ascii="Arial" w:hAnsi="Arial" w:cs="Arial"/>
        </w:rPr>
      </w:pPr>
    </w:p>
    <w:p w:rsidR="00545421" w:rsidRPr="00CB3A33" w:rsidRDefault="00545421" w:rsidP="00545421">
      <w:pPr>
        <w:jc w:val="both"/>
        <w:rPr>
          <w:rFonts w:ascii="Arial" w:hAnsi="Arial" w:cs="Arial"/>
        </w:rPr>
      </w:pPr>
      <w:r w:rsidRPr="00CB3A33">
        <w:rPr>
          <w:rFonts w:ascii="Arial" w:hAnsi="Arial" w:cs="Arial"/>
        </w:rPr>
        <w:t xml:space="preserve">En general la estructura del plan está conformada por dos partes esenciales: </w:t>
      </w:r>
    </w:p>
    <w:p w:rsidR="00545421" w:rsidRPr="00CB3A33" w:rsidRDefault="00545421" w:rsidP="003E4F6D">
      <w:pPr>
        <w:pStyle w:val="Prrafodelista"/>
        <w:numPr>
          <w:ilvl w:val="0"/>
          <w:numId w:val="45"/>
        </w:numPr>
        <w:jc w:val="both"/>
        <w:rPr>
          <w:rFonts w:ascii="Arial" w:hAnsi="Arial" w:cs="Arial"/>
          <w:b/>
        </w:rPr>
      </w:pPr>
      <w:r w:rsidRPr="00CB3A33">
        <w:rPr>
          <w:rFonts w:ascii="Arial" w:hAnsi="Arial" w:cs="Arial"/>
        </w:rPr>
        <w:t xml:space="preserve">Conocer sus condiciones de riesgo asociadas con el entorno, los espacios físicos institucionales y las actividades académicas. </w:t>
      </w:r>
    </w:p>
    <w:p w:rsidR="00545421" w:rsidRPr="00CB3A33" w:rsidRDefault="00545421" w:rsidP="003E4F6D">
      <w:pPr>
        <w:pStyle w:val="Prrafodelista"/>
        <w:numPr>
          <w:ilvl w:val="0"/>
          <w:numId w:val="45"/>
        </w:numPr>
        <w:jc w:val="both"/>
        <w:rPr>
          <w:rFonts w:ascii="Arial" w:hAnsi="Arial" w:cs="Arial"/>
          <w:b/>
        </w:rPr>
      </w:pPr>
      <w:r w:rsidRPr="00CB3A33">
        <w:rPr>
          <w:rFonts w:ascii="Arial" w:hAnsi="Arial" w:cs="Arial"/>
        </w:rPr>
        <w:t>Intervenir las condiciones de riesgo en sus causas con el fin de reducirlo o eliminarlo hasta donde sea posible. Protegerse financieramente frente a los daños y pérdidas en infraestructura y equipos así como en las personas. Prepararse para realizar una respuesta efectiva en caso de emergencias y desastres. Ejecutar la respuesta de acuerdo con lo preparado. Prepararse para la pronta recuperación en caso de emergencias y desastres</w:t>
      </w:r>
    </w:p>
    <w:p w:rsidR="00545421" w:rsidRPr="00CB3A33" w:rsidRDefault="00545421" w:rsidP="00AF2CF1">
      <w:pPr>
        <w:jc w:val="both"/>
        <w:rPr>
          <w:rFonts w:ascii="Arial" w:hAnsi="Arial" w:cs="Arial"/>
        </w:rPr>
      </w:pPr>
      <w:r w:rsidRPr="00CB3A33">
        <w:rPr>
          <w:rFonts w:ascii="Arial" w:hAnsi="Arial" w:cs="Arial"/>
        </w:rPr>
        <w:t>El plan está conforma</w:t>
      </w:r>
      <w:r w:rsidR="00AF2CF1" w:rsidRPr="00CB3A33">
        <w:rPr>
          <w:rFonts w:ascii="Arial" w:hAnsi="Arial" w:cs="Arial"/>
        </w:rPr>
        <w:t>do por: Los o</w:t>
      </w:r>
      <w:r w:rsidRPr="00CB3A33">
        <w:rPr>
          <w:rFonts w:ascii="Arial" w:hAnsi="Arial" w:cs="Arial"/>
        </w:rPr>
        <w:t>bjetivos y políticas</w:t>
      </w:r>
      <w:r w:rsidR="00AF2CF1" w:rsidRPr="00CB3A33">
        <w:rPr>
          <w:rFonts w:ascii="Arial" w:hAnsi="Arial" w:cs="Arial"/>
        </w:rPr>
        <w:t>.</w:t>
      </w:r>
      <w:r w:rsidRPr="00CB3A33">
        <w:rPr>
          <w:rFonts w:ascii="Arial" w:hAnsi="Arial" w:cs="Arial"/>
        </w:rPr>
        <w:t xml:space="preserve"> Línea de acción conocimiento del riesgo. Línea de acción intervención del riesgo. Línea de acción preparación para la respuesta a emergencias. Línea de acción ejecución de la respuesta a emergencias. Línea de acción preparación para la recuperación. </w:t>
      </w:r>
    </w:p>
    <w:p w:rsidR="00AF2CF1" w:rsidRPr="00CB3A33" w:rsidRDefault="00AF2CF1" w:rsidP="0075124A">
      <w:pPr>
        <w:rPr>
          <w:rFonts w:ascii="Arial" w:hAnsi="Arial" w:cs="Arial"/>
          <w:b/>
        </w:rPr>
      </w:pPr>
    </w:p>
    <w:p w:rsidR="00EB2064" w:rsidRPr="00CB3A33" w:rsidRDefault="0075124A" w:rsidP="0075124A">
      <w:pPr>
        <w:rPr>
          <w:rFonts w:ascii="Arial" w:hAnsi="Arial" w:cs="Arial"/>
        </w:rPr>
      </w:pPr>
      <w:r w:rsidRPr="00CB3A33">
        <w:rPr>
          <w:rFonts w:ascii="Arial" w:hAnsi="Arial" w:cs="Arial"/>
          <w:b/>
        </w:rPr>
        <w:t>Corto Plazo:</w:t>
      </w:r>
      <w:r w:rsidRPr="00CB3A33">
        <w:rPr>
          <w:rFonts w:ascii="Arial" w:hAnsi="Arial" w:cs="Arial"/>
        </w:rPr>
        <w:t xml:space="preserve"> Crear un grupo de docente y estudiantes brigadi</w:t>
      </w:r>
      <w:r w:rsidR="00AF2CF1" w:rsidRPr="00CB3A33">
        <w:rPr>
          <w:rFonts w:ascii="Arial" w:hAnsi="Arial" w:cs="Arial"/>
        </w:rPr>
        <w:t xml:space="preserve">stas para gestionar el reconocimiento los riesgos </w:t>
      </w:r>
      <w:r w:rsidRPr="00CB3A33">
        <w:rPr>
          <w:rFonts w:ascii="Arial" w:hAnsi="Arial" w:cs="Arial"/>
        </w:rPr>
        <w:t>físicos</w:t>
      </w:r>
      <w:r w:rsidR="00AF2CF1" w:rsidRPr="00CB3A33">
        <w:rPr>
          <w:rFonts w:ascii="Arial" w:hAnsi="Arial" w:cs="Arial"/>
        </w:rPr>
        <w:t xml:space="preserve">, químicos, ambientales, etc. Existentes en la institución y el contexto y trazar un plan de la intervención como operarse y para </w:t>
      </w:r>
      <w:r w:rsidRPr="00CB3A33">
        <w:rPr>
          <w:rFonts w:ascii="Arial" w:hAnsi="Arial" w:cs="Arial"/>
        </w:rPr>
        <w:t xml:space="preserve">lograr señalización </w:t>
      </w:r>
      <w:r w:rsidR="00EB2064" w:rsidRPr="00CB3A33">
        <w:rPr>
          <w:rFonts w:ascii="Arial" w:hAnsi="Arial" w:cs="Arial"/>
        </w:rPr>
        <w:t>clara.</w:t>
      </w:r>
    </w:p>
    <w:p w:rsidR="0075124A" w:rsidRPr="00CB3A33" w:rsidRDefault="0075124A" w:rsidP="0075124A">
      <w:pPr>
        <w:rPr>
          <w:rFonts w:ascii="Arial" w:hAnsi="Arial" w:cs="Arial"/>
        </w:rPr>
      </w:pPr>
      <w:r w:rsidRPr="00CB3A33">
        <w:rPr>
          <w:rFonts w:ascii="Arial" w:hAnsi="Arial" w:cs="Arial"/>
        </w:rPr>
        <w:t>Poner a disposición de la comunidad un manual de la gestión del riesgo institucional.</w:t>
      </w:r>
    </w:p>
    <w:p w:rsidR="0075124A" w:rsidRPr="00CB3A33" w:rsidRDefault="0075124A" w:rsidP="0075124A">
      <w:pPr>
        <w:rPr>
          <w:rFonts w:ascii="Arial" w:hAnsi="Arial" w:cs="Arial"/>
        </w:rPr>
      </w:pPr>
    </w:p>
    <w:p w:rsidR="00EB2064" w:rsidRPr="00CB3A33" w:rsidRDefault="0075124A" w:rsidP="0075124A">
      <w:pPr>
        <w:rPr>
          <w:rFonts w:ascii="Arial" w:hAnsi="Arial" w:cs="Arial"/>
        </w:rPr>
      </w:pPr>
      <w:r w:rsidRPr="00CB3A33">
        <w:rPr>
          <w:rFonts w:ascii="Arial" w:hAnsi="Arial" w:cs="Arial"/>
          <w:b/>
        </w:rPr>
        <w:t>Largo Plazo:</w:t>
      </w:r>
      <w:r w:rsidRPr="00CB3A33">
        <w:rPr>
          <w:rFonts w:ascii="Arial" w:hAnsi="Arial" w:cs="Arial"/>
        </w:rPr>
        <w:t xml:space="preserve"> El Proyecto “El </w:t>
      </w:r>
      <w:r w:rsidR="002A3503" w:rsidRPr="00CB3A33">
        <w:rPr>
          <w:rFonts w:ascii="Arial" w:hAnsi="Arial" w:cs="Arial"/>
        </w:rPr>
        <w:t>Príncipe</w:t>
      </w:r>
      <w:r w:rsidRPr="00CB3A33">
        <w:rPr>
          <w:rFonts w:ascii="Arial" w:hAnsi="Arial" w:cs="Arial"/>
        </w:rPr>
        <w:t xml:space="preserve"> de la Seguridad” será </w:t>
      </w:r>
      <w:r w:rsidR="00EB2064" w:rsidRPr="00CB3A33">
        <w:rPr>
          <w:rFonts w:ascii="Arial" w:hAnsi="Arial" w:cs="Arial"/>
        </w:rPr>
        <w:t>establecer la ejecución de la respuesta a las emergencias y las acciones en pro de una recuperación de emergencia de</w:t>
      </w:r>
      <w:r w:rsidRPr="00CB3A33">
        <w:rPr>
          <w:rFonts w:ascii="Arial" w:hAnsi="Arial" w:cs="Arial"/>
        </w:rPr>
        <w:t xml:space="preserve"> la comunidad educativa como referente para la prevención y atención de desastres. Con el ánimo de dar cabida al principio de solidaridad, y</w:t>
      </w:r>
    </w:p>
    <w:p w:rsidR="0075124A" w:rsidRPr="00CB3A33" w:rsidRDefault="0075124A" w:rsidP="0075124A">
      <w:pPr>
        <w:rPr>
          <w:rFonts w:ascii="Arial" w:hAnsi="Arial" w:cs="Arial"/>
        </w:rPr>
      </w:pPr>
      <w:r w:rsidRPr="00CB3A33">
        <w:rPr>
          <w:rFonts w:ascii="Arial" w:hAnsi="Arial" w:cs="Arial"/>
        </w:rPr>
        <w:t>en la adopción de medidas preventivas, así como en el acompañamiento de adultos mayores en un evento trágico.</w:t>
      </w:r>
    </w:p>
    <w:p w:rsidR="00367B80" w:rsidRPr="00CB3A33" w:rsidRDefault="00367B80" w:rsidP="0075124A">
      <w:pPr>
        <w:rPr>
          <w:rFonts w:ascii="Arial" w:hAnsi="Arial" w:cs="Arial"/>
        </w:rPr>
      </w:pPr>
    </w:p>
    <w:p w:rsidR="00367B80" w:rsidRPr="00CB3A33" w:rsidRDefault="00367B80" w:rsidP="00DC226E">
      <w:pPr>
        <w:jc w:val="both"/>
        <w:rPr>
          <w:rFonts w:ascii="Arial" w:hAnsi="Arial" w:cs="Arial"/>
        </w:rPr>
      </w:pPr>
      <w:r w:rsidRPr="00CB3A33">
        <w:rPr>
          <w:rFonts w:ascii="Arial" w:hAnsi="Arial" w:cs="Arial"/>
          <w:b/>
        </w:rPr>
        <w:lastRenderedPageBreak/>
        <w:t>POLÍTICA PARA LA GESTIÓN DE RIESGOS Y EL CONTROL DE EMERGENCIAS EL COLEGIO CPSC</w:t>
      </w:r>
      <w:r w:rsidRPr="00CB3A33">
        <w:rPr>
          <w:rFonts w:ascii="Arial" w:hAnsi="Arial" w:cs="Arial"/>
        </w:rPr>
        <w:t xml:space="preserve"> </w:t>
      </w:r>
    </w:p>
    <w:p w:rsidR="002A3503" w:rsidRPr="00CB3A33" w:rsidRDefault="00367B80" w:rsidP="00DC226E">
      <w:pPr>
        <w:jc w:val="both"/>
        <w:rPr>
          <w:rFonts w:ascii="Arial" w:hAnsi="Arial" w:cs="Arial"/>
        </w:rPr>
      </w:pPr>
      <w:r w:rsidRPr="00CB3A33">
        <w:rPr>
          <w:rFonts w:ascii="Arial" w:hAnsi="Arial" w:cs="Arial"/>
        </w:rPr>
        <w:t>S</w:t>
      </w:r>
      <w:r w:rsidR="00DC226E" w:rsidRPr="00CB3A33">
        <w:rPr>
          <w:rFonts w:ascii="Arial" w:hAnsi="Arial" w:cs="Arial"/>
        </w:rPr>
        <w:t>e</w:t>
      </w:r>
      <w:r w:rsidRPr="00CB3A33">
        <w:rPr>
          <w:rFonts w:ascii="Arial" w:hAnsi="Arial" w:cs="Arial"/>
        </w:rPr>
        <w:t xml:space="preserve"> encuentra comprometido en la definición, desarrollo y divulgación del Plan Escolar de Gestión del Riesgo de la institución, con el fin de evitar que del desarrollo de sus actividades se deriven amenazas a la salud de la comunidad educativa. La presente política se define cumpliendo con la legislación vigente colombiana aplicable, así como con otros requisitos suscritos por y para las partes interesadas a</w:t>
      </w:r>
      <w:r w:rsidR="00DC226E" w:rsidRPr="00CB3A33">
        <w:rPr>
          <w:rFonts w:ascii="Arial" w:hAnsi="Arial" w:cs="Arial"/>
        </w:rPr>
        <w:t>l Colegio. Comprometidos en</w:t>
      </w:r>
      <w:r w:rsidRPr="00CB3A33">
        <w:rPr>
          <w:rFonts w:ascii="Arial" w:hAnsi="Arial" w:cs="Arial"/>
        </w:rPr>
        <w:t xml:space="preserve"> la disponibilidad de recursos humanos, técnicos, financieros y los demá</w:t>
      </w:r>
      <w:r w:rsidR="00DC226E" w:rsidRPr="00CB3A33">
        <w:rPr>
          <w:rFonts w:ascii="Arial" w:hAnsi="Arial" w:cs="Arial"/>
        </w:rPr>
        <w:t>s necesarios para garantizar la</w:t>
      </w:r>
      <w:r w:rsidRPr="00CB3A33">
        <w:rPr>
          <w:rFonts w:ascii="Arial" w:hAnsi="Arial" w:cs="Arial"/>
        </w:rPr>
        <w:t>, implementación y divulgación del Plan Escolar de Gestión del Riesgo de la institución.</w:t>
      </w:r>
    </w:p>
    <w:p w:rsidR="00367B80" w:rsidRPr="00CB3A33" w:rsidRDefault="00367B80" w:rsidP="0075124A">
      <w:pPr>
        <w:rPr>
          <w:rFonts w:ascii="Arial" w:hAnsi="Arial" w:cs="Arial"/>
        </w:rPr>
      </w:pPr>
    </w:p>
    <w:p w:rsidR="00367B80" w:rsidRPr="00CB3A33" w:rsidRDefault="00367B80" w:rsidP="0075124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75124A" w:rsidRPr="00CB3A33" w:rsidTr="007052B5">
        <w:trPr>
          <w:trHeight w:val="397"/>
        </w:trPr>
        <w:tc>
          <w:tcPr>
            <w:tcW w:w="9964"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CRONOGRAMA DE ACTIVIDADES</w:t>
            </w:r>
          </w:p>
        </w:tc>
      </w:tr>
    </w:tbl>
    <w:p w:rsidR="00CB3A33" w:rsidRDefault="00CB3A33" w:rsidP="007052B5">
      <w:pPr>
        <w:numPr>
          <w:ilvl w:val="12"/>
          <w:numId w:val="0"/>
        </w:numPr>
        <w:spacing w:line="240" w:lineRule="atLeast"/>
        <w:jc w:val="both"/>
        <w:rPr>
          <w:rFonts w:ascii="Arial" w:hAnsi="Arial" w:cs="Arial"/>
          <w:b/>
        </w:rPr>
      </w:pPr>
    </w:p>
    <w:p w:rsidR="007052B5" w:rsidRPr="00CB3A33" w:rsidRDefault="00135617" w:rsidP="007052B5">
      <w:pPr>
        <w:numPr>
          <w:ilvl w:val="12"/>
          <w:numId w:val="0"/>
        </w:numPr>
        <w:spacing w:line="240" w:lineRule="atLeast"/>
        <w:jc w:val="both"/>
        <w:rPr>
          <w:rFonts w:ascii="Arial" w:hAnsi="Arial" w:cs="Arial"/>
          <w:b/>
        </w:rPr>
      </w:pPr>
      <w:r w:rsidRPr="00CB3A33">
        <w:rPr>
          <w:rFonts w:ascii="Arial" w:hAnsi="Arial" w:cs="Arial"/>
          <w:b/>
        </w:rPr>
        <w:t xml:space="preserve">Todos los ciclos </w:t>
      </w:r>
      <w:r w:rsidR="00CB3A33" w:rsidRPr="00CB3A33">
        <w:rPr>
          <w:rFonts w:ascii="Arial" w:hAnsi="Arial" w:cs="Arial"/>
          <w:b/>
        </w:rPr>
        <w:t>están</w:t>
      </w:r>
      <w:r w:rsidRPr="00CB3A33">
        <w:rPr>
          <w:rFonts w:ascii="Arial" w:hAnsi="Arial" w:cs="Arial"/>
          <w:b/>
        </w:rPr>
        <w:t xml:space="preserve"> invitados a realizar las 3 actividades en este proyecto, por ser de especial conocimiento a diferentes edades e incrementar el conocimiento en otros aspectos</w:t>
      </w:r>
    </w:p>
    <w:p w:rsidR="00135617" w:rsidRPr="00CB3A33" w:rsidRDefault="00135617" w:rsidP="007052B5">
      <w:pPr>
        <w:numPr>
          <w:ilvl w:val="12"/>
          <w:numId w:val="0"/>
        </w:numPr>
        <w:spacing w:line="240" w:lineRule="atLeast"/>
        <w:jc w:val="both"/>
        <w:rPr>
          <w:rFonts w:ascii="Arial" w:hAnsi="Arial" w:cs="Arial"/>
        </w:rPr>
      </w:pPr>
    </w:p>
    <w:p w:rsidR="007052B5" w:rsidRPr="00CB3A33" w:rsidRDefault="00135617" w:rsidP="007052B5">
      <w:pPr>
        <w:numPr>
          <w:ilvl w:val="12"/>
          <w:numId w:val="0"/>
        </w:numPr>
        <w:spacing w:line="240" w:lineRule="atLeast"/>
        <w:jc w:val="both"/>
        <w:rPr>
          <w:rFonts w:ascii="Arial" w:hAnsi="Arial" w:cs="Arial"/>
        </w:rPr>
      </w:pPr>
      <w:r w:rsidRPr="00CB3A33">
        <w:rPr>
          <w:rFonts w:ascii="Arial" w:hAnsi="Arial" w:cs="Arial"/>
          <w:b/>
        </w:rPr>
        <w:t xml:space="preserve">      </w:t>
      </w:r>
      <w:r w:rsidR="007052B5" w:rsidRPr="00CB3A33">
        <w:rPr>
          <w:rFonts w:ascii="Arial" w:hAnsi="Arial" w:cs="Arial"/>
          <w:b/>
        </w:rPr>
        <w:t>Horario de actividades</w:t>
      </w:r>
      <w:r w:rsidR="007052B5" w:rsidRPr="00CB3A33">
        <w:rPr>
          <w:rFonts w:ascii="Arial" w:hAnsi="Arial" w:cs="Arial"/>
        </w:rPr>
        <w:t>:</w:t>
      </w:r>
    </w:p>
    <w:p w:rsidR="007052B5" w:rsidRPr="00CB3A33" w:rsidRDefault="002A3503" w:rsidP="003E4F6D">
      <w:pPr>
        <w:pStyle w:val="Prrafodelista"/>
        <w:numPr>
          <w:ilvl w:val="0"/>
          <w:numId w:val="30"/>
        </w:numPr>
        <w:rPr>
          <w:rFonts w:ascii="Arial" w:hAnsi="Arial" w:cs="Arial"/>
        </w:rPr>
      </w:pPr>
      <w:r w:rsidRPr="00CB3A33">
        <w:rPr>
          <w:rFonts w:ascii="Arial" w:hAnsi="Arial" w:cs="Arial"/>
        </w:rPr>
        <w:t>Marzo: Realizar la actividad 1</w:t>
      </w:r>
    </w:p>
    <w:p w:rsidR="007052B5" w:rsidRPr="00CB3A33" w:rsidRDefault="002A3503" w:rsidP="003E4F6D">
      <w:pPr>
        <w:pStyle w:val="Prrafodelista"/>
        <w:numPr>
          <w:ilvl w:val="0"/>
          <w:numId w:val="30"/>
        </w:numPr>
        <w:rPr>
          <w:rFonts w:ascii="Arial" w:hAnsi="Arial" w:cs="Arial"/>
        </w:rPr>
      </w:pPr>
      <w:r w:rsidRPr="00CB3A33">
        <w:rPr>
          <w:rFonts w:ascii="Arial" w:hAnsi="Arial" w:cs="Arial"/>
        </w:rPr>
        <w:t xml:space="preserve">Abril: Realizar </w:t>
      </w:r>
      <w:r w:rsidR="00135617" w:rsidRPr="00CB3A33">
        <w:rPr>
          <w:rFonts w:ascii="Arial" w:hAnsi="Arial" w:cs="Arial"/>
        </w:rPr>
        <w:t>la actividad 2</w:t>
      </w:r>
    </w:p>
    <w:p w:rsidR="007052B5" w:rsidRPr="00CB3A33" w:rsidRDefault="00135617" w:rsidP="003E4F6D">
      <w:pPr>
        <w:pStyle w:val="Prrafodelista"/>
        <w:numPr>
          <w:ilvl w:val="0"/>
          <w:numId w:val="30"/>
        </w:numPr>
        <w:rPr>
          <w:rFonts w:ascii="Arial" w:hAnsi="Arial" w:cs="Arial"/>
        </w:rPr>
      </w:pPr>
      <w:r w:rsidRPr="00CB3A33">
        <w:rPr>
          <w:rFonts w:ascii="Arial" w:hAnsi="Arial" w:cs="Arial"/>
        </w:rPr>
        <w:t>Mayo: Realizar la actividad 3</w:t>
      </w:r>
    </w:p>
    <w:p w:rsidR="007052B5" w:rsidRPr="00CB3A33" w:rsidRDefault="007052B5" w:rsidP="002A3503">
      <w:pPr>
        <w:rPr>
          <w:rFonts w:ascii="Arial" w:hAnsi="Arial" w:cs="Arial"/>
          <w:b/>
        </w:rPr>
      </w:pPr>
    </w:p>
    <w:p w:rsidR="007052B5" w:rsidRPr="00CB3A33" w:rsidRDefault="00135617" w:rsidP="00135617">
      <w:pPr>
        <w:rPr>
          <w:rFonts w:ascii="Arial" w:hAnsi="Arial" w:cs="Arial"/>
          <w:b/>
        </w:rPr>
      </w:pPr>
      <w:r w:rsidRPr="00CB3A33">
        <w:rPr>
          <w:rFonts w:ascii="Arial" w:hAnsi="Arial" w:cs="Arial"/>
          <w:b/>
        </w:rPr>
        <w:t xml:space="preserve">       ACTIVIDAD: 1.</w:t>
      </w:r>
    </w:p>
    <w:p w:rsidR="00C13CF3" w:rsidRPr="00CB3A33" w:rsidRDefault="002A3503" w:rsidP="003E4F6D">
      <w:pPr>
        <w:pStyle w:val="Prrafodelista"/>
        <w:numPr>
          <w:ilvl w:val="0"/>
          <w:numId w:val="26"/>
        </w:numPr>
        <w:rPr>
          <w:rFonts w:ascii="Arial" w:hAnsi="Arial" w:cs="Arial"/>
        </w:rPr>
      </w:pPr>
      <w:r w:rsidRPr="00CB3A33">
        <w:rPr>
          <w:rFonts w:ascii="Arial" w:hAnsi="Arial" w:cs="Arial"/>
        </w:rPr>
        <w:t>¿</w:t>
      </w:r>
      <w:r w:rsidR="00C13CF3" w:rsidRPr="00CB3A33">
        <w:rPr>
          <w:rFonts w:ascii="Arial" w:hAnsi="Arial" w:cs="Arial"/>
        </w:rPr>
        <w:t>Que es una amenaza</w:t>
      </w:r>
      <w:r w:rsidRPr="00CB3A33">
        <w:rPr>
          <w:rFonts w:ascii="Arial" w:hAnsi="Arial" w:cs="Arial"/>
        </w:rPr>
        <w:t>?</w:t>
      </w:r>
    </w:p>
    <w:p w:rsidR="00C13CF3" w:rsidRPr="00CB3A33" w:rsidRDefault="00FE4898" w:rsidP="0075124A">
      <w:pPr>
        <w:rPr>
          <w:rFonts w:ascii="Arial" w:hAnsi="Arial" w:cs="Arial"/>
        </w:rPr>
      </w:pPr>
      <w:r w:rsidRPr="00CB3A33">
        <w:rPr>
          <w:rFonts w:ascii="Arial" w:hAnsi="Arial" w:cs="Arial"/>
        </w:rPr>
        <w:t xml:space="preserve">Una amenaza es un fenómeno, que puede ser </w:t>
      </w:r>
      <w:r w:rsidR="00C13CF3" w:rsidRPr="00CB3A33">
        <w:rPr>
          <w:rFonts w:ascii="Arial" w:hAnsi="Arial" w:cs="Arial"/>
        </w:rPr>
        <w:t>natural o caus</w:t>
      </w:r>
      <w:r w:rsidR="005910B9" w:rsidRPr="00CB3A33">
        <w:rPr>
          <w:rFonts w:ascii="Arial" w:hAnsi="Arial" w:cs="Arial"/>
        </w:rPr>
        <w:t xml:space="preserve">ado por el ser humano que </w:t>
      </w:r>
      <w:r w:rsidR="00C13CF3" w:rsidRPr="00CB3A33">
        <w:rPr>
          <w:rFonts w:ascii="Arial" w:hAnsi="Arial" w:cs="Arial"/>
        </w:rPr>
        <w:t>poner en peligro a un grupo de personas, sus viviendas, sus bienes y su ambiente, cuan</w:t>
      </w:r>
      <w:r w:rsidR="005910B9" w:rsidRPr="00CB3A33">
        <w:rPr>
          <w:rFonts w:ascii="Arial" w:hAnsi="Arial" w:cs="Arial"/>
        </w:rPr>
        <w:t xml:space="preserve">do estas personas no han tomado </w:t>
      </w:r>
      <w:r w:rsidR="00C13CF3" w:rsidRPr="00CB3A33">
        <w:rPr>
          <w:rFonts w:ascii="Arial" w:hAnsi="Arial" w:cs="Arial"/>
        </w:rPr>
        <w:t>precauciones. Hablando de las amenazas naturales, podemos mencionar:</w:t>
      </w:r>
    </w:p>
    <w:p w:rsidR="005910B9" w:rsidRPr="00CB3A33" w:rsidRDefault="005910B9" w:rsidP="0075124A">
      <w:pPr>
        <w:rPr>
          <w:rFonts w:ascii="Arial" w:hAnsi="Arial" w:cs="Arial"/>
        </w:rPr>
      </w:pPr>
      <w:r w:rsidRPr="00CB3A33">
        <w:rPr>
          <w:rFonts w:ascii="Arial" w:hAnsi="Arial" w:cs="Arial"/>
          <w:noProof/>
        </w:rPr>
        <w:drawing>
          <wp:anchor distT="0" distB="0" distL="114300" distR="114300" simplePos="0" relativeHeight="251658240" behindDoc="0" locked="0" layoutInCell="1" allowOverlap="1">
            <wp:simplePos x="0" y="0"/>
            <wp:positionH relativeFrom="column">
              <wp:posOffset>1383665</wp:posOffset>
            </wp:positionH>
            <wp:positionV relativeFrom="paragraph">
              <wp:posOffset>80010</wp:posOffset>
            </wp:positionV>
            <wp:extent cx="3023870" cy="2348865"/>
            <wp:effectExtent l="19050" t="0" r="5080" b="0"/>
            <wp:wrapSquare wrapText="bothSides"/>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023870" cy="2348865"/>
                    </a:xfrm>
                    <a:prstGeom prst="rect">
                      <a:avLst/>
                    </a:prstGeom>
                    <a:noFill/>
                    <a:ln w="9525">
                      <a:noFill/>
                      <a:miter lim="800000"/>
                      <a:headEnd/>
                      <a:tailEnd/>
                    </a:ln>
                  </pic:spPr>
                </pic:pic>
              </a:graphicData>
            </a:graphic>
          </wp:anchor>
        </w:drawing>
      </w: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FE4898">
      <w:pPr>
        <w:jc w:val="center"/>
        <w:rPr>
          <w:rFonts w:ascii="Arial" w:hAnsi="Arial" w:cs="Arial"/>
        </w:rPr>
      </w:pPr>
    </w:p>
    <w:p w:rsidR="005910B9" w:rsidRPr="00CB3A33" w:rsidRDefault="005910B9" w:rsidP="00AA2CFB">
      <w:pPr>
        <w:pStyle w:val="Prrafodelista"/>
        <w:rPr>
          <w:rFonts w:ascii="Arial" w:hAnsi="Arial" w:cs="Arial"/>
        </w:rPr>
      </w:pPr>
    </w:p>
    <w:p w:rsidR="005910B9" w:rsidRPr="00CB3A33" w:rsidRDefault="005910B9" w:rsidP="00AA2CFB">
      <w:pPr>
        <w:pStyle w:val="Prrafodelista"/>
        <w:rPr>
          <w:rFonts w:ascii="Arial" w:hAnsi="Arial" w:cs="Arial"/>
        </w:rPr>
      </w:pPr>
    </w:p>
    <w:p w:rsidR="005910B9" w:rsidRPr="00CB3A33" w:rsidRDefault="005910B9" w:rsidP="00AA2CFB">
      <w:pPr>
        <w:pStyle w:val="Prrafodelista"/>
        <w:rPr>
          <w:rFonts w:ascii="Arial" w:hAnsi="Arial" w:cs="Arial"/>
        </w:rPr>
      </w:pPr>
    </w:p>
    <w:p w:rsidR="005910B9" w:rsidRPr="00CB3A33" w:rsidRDefault="005910B9" w:rsidP="00AA2CFB">
      <w:pPr>
        <w:pStyle w:val="Prrafodelista"/>
        <w:rPr>
          <w:rFonts w:ascii="Arial" w:hAnsi="Arial" w:cs="Arial"/>
        </w:rPr>
      </w:pPr>
    </w:p>
    <w:p w:rsidR="005910B9" w:rsidRPr="00CB3A33" w:rsidRDefault="005910B9" w:rsidP="00AA2CFB">
      <w:pPr>
        <w:pStyle w:val="Prrafodelista"/>
        <w:rPr>
          <w:rFonts w:ascii="Arial" w:hAnsi="Arial" w:cs="Arial"/>
        </w:rPr>
      </w:pPr>
    </w:p>
    <w:p w:rsidR="005910B9" w:rsidRPr="00CB3A33" w:rsidRDefault="005910B9" w:rsidP="00135617">
      <w:pPr>
        <w:rPr>
          <w:rFonts w:ascii="Arial" w:hAnsi="Arial" w:cs="Arial"/>
          <w:b/>
        </w:rPr>
      </w:pPr>
    </w:p>
    <w:p w:rsidR="005910B9" w:rsidRPr="00CB3A33" w:rsidRDefault="005910B9" w:rsidP="003E4F6D">
      <w:pPr>
        <w:pStyle w:val="Prrafodelista"/>
        <w:numPr>
          <w:ilvl w:val="0"/>
          <w:numId w:val="46"/>
        </w:numPr>
        <w:jc w:val="both"/>
        <w:rPr>
          <w:rFonts w:ascii="Arial" w:hAnsi="Arial" w:cs="Arial"/>
        </w:rPr>
      </w:pPr>
      <w:r w:rsidRPr="00CB3A33">
        <w:rPr>
          <w:rFonts w:ascii="Arial" w:hAnsi="Arial" w:cs="Arial"/>
        </w:rPr>
        <w:lastRenderedPageBreak/>
        <w:t>Realice en Word, la descripción de cada evento natural y antrópicos.</w:t>
      </w:r>
    </w:p>
    <w:p w:rsidR="005910B9" w:rsidRPr="00CB3A33" w:rsidRDefault="005910B9" w:rsidP="003E4F6D">
      <w:pPr>
        <w:pStyle w:val="Prrafodelista"/>
        <w:numPr>
          <w:ilvl w:val="0"/>
          <w:numId w:val="46"/>
        </w:numPr>
        <w:jc w:val="both"/>
        <w:rPr>
          <w:rFonts w:ascii="Arial" w:hAnsi="Arial" w:cs="Arial"/>
        </w:rPr>
      </w:pPr>
      <w:r w:rsidRPr="00CB3A33">
        <w:rPr>
          <w:rFonts w:ascii="Arial" w:hAnsi="Arial" w:cs="Arial"/>
        </w:rPr>
        <w:t>Hacer una línea de tiempo de los últimos 10 años, que fenómenos naturales se han presentado, en qué ciudad, el grado del sismo, posibles resultados del fenómeno.</w:t>
      </w:r>
    </w:p>
    <w:p w:rsidR="005910B9" w:rsidRPr="00CB3A33" w:rsidRDefault="005910B9" w:rsidP="003E4F6D">
      <w:pPr>
        <w:pStyle w:val="Prrafodelista"/>
        <w:numPr>
          <w:ilvl w:val="0"/>
          <w:numId w:val="46"/>
        </w:numPr>
        <w:jc w:val="both"/>
        <w:rPr>
          <w:rFonts w:ascii="Arial" w:hAnsi="Arial" w:cs="Arial"/>
        </w:rPr>
      </w:pPr>
      <w:r w:rsidRPr="00CB3A33">
        <w:rPr>
          <w:rFonts w:ascii="Arial" w:hAnsi="Arial" w:cs="Arial"/>
        </w:rPr>
        <w:t>R</w:t>
      </w:r>
      <w:r w:rsidR="00135617" w:rsidRPr="00CB3A33">
        <w:rPr>
          <w:rFonts w:ascii="Arial" w:hAnsi="Arial" w:cs="Arial"/>
        </w:rPr>
        <w:t>ea</w:t>
      </w:r>
      <w:r w:rsidR="00F50FC3" w:rsidRPr="00CB3A33">
        <w:rPr>
          <w:rFonts w:ascii="Arial" w:hAnsi="Arial" w:cs="Arial"/>
        </w:rPr>
        <w:t xml:space="preserve">lice el plan de emergencia del barrio en </w:t>
      </w:r>
      <w:r w:rsidRPr="00CB3A33">
        <w:rPr>
          <w:rFonts w:ascii="Arial" w:hAnsi="Arial" w:cs="Arial"/>
        </w:rPr>
        <w:t>donde vive</w:t>
      </w:r>
      <w:r w:rsidR="00135617" w:rsidRPr="00CB3A33">
        <w:rPr>
          <w:rFonts w:ascii="Arial" w:hAnsi="Arial" w:cs="Arial"/>
        </w:rPr>
        <w:t xml:space="preserve"> (formar brigadas)</w:t>
      </w:r>
    </w:p>
    <w:p w:rsidR="005910B9" w:rsidRPr="00CB3A33" w:rsidRDefault="005910B9" w:rsidP="00AA2CFB">
      <w:pPr>
        <w:pStyle w:val="Prrafodelista"/>
        <w:rPr>
          <w:rFonts w:ascii="Arial" w:hAnsi="Arial" w:cs="Arial"/>
        </w:rPr>
      </w:pPr>
    </w:p>
    <w:p w:rsidR="00BD438C" w:rsidRPr="00CB3A33" w:rsidRDefault="00BD438C" w:rsidP="00AA2CFB">
      <w:pPr>
        <w:pStyle w:val="Prrafodelista"/>
        <w:rPr>
          <w:rFonts w:ascii="Arial" w:hAnsi="Arial" w:cs="Arial"/>
        </w:rPr>
      </w:pPr>
    </w:p>
    <w:p w:rsidR="007B3EEB" w:rsidRPr="00CB3A33" w:rsidRDefault="00BD438C" w:rsidP="00AA2CFB">
      <w:pPr>
        <w:pStyle w:val="Prrafodelista"/>
        <w:rPr>
          <w:rFonts w:ascii="Arial" w:hAnsi="Arial" w:cs="Arial"/>
        </w:rPr>
      </w:pPr>
      <w:r w:rsidRPr="00CB3A33">
        <w:rPr>
          <w:rFonts w:ascii="Arial" w:hAnsi="Arial" w:cs="Arial"/>
          <w:b/>
        </w:rPr>
        <w:t>ACTIVIDAD: 2</w:t>
      </w:r>
      <w:r w:rsidR="007B3EEB" w:rsidRPr="00CB3A33">
        <w:rPr>
          <w:rFonts w:ascii="Arial" w:hAnsi="Arial" w:cs="Arial"/>
        </w:rPr>
        <w:t>.</w:t>
      </w:r>
      <w:r w:rsidR="005910B9" w:rsidRPr="00CB3A33">
        <w:rPr>
          <w:rFonts w:ascii="Arial" w:hAnsi="Arial" w:cs="Arial"/>
        </w:rPr>
        <w:t xml:space="preserve"> </w:t>
      </w:r>
      <w:r w:rsidRPr="00CB3A33">
        <w:rPr>
          <w:rFonts w:ascii="Arial" w:hAnsi="Arial" w:cs="Arial"/>
        </w:rPr>
        <w:t xml:space="preserve">Ver diferentes videos: </w:t>
      </w:r>
      <w:r w:rsidR="005910B9" w:rsidRPr="00CB3A33">
        <w:rPr>
          <w:rFonts w:ascii="Arial" w:hAnsi="Arial" w:cs="Arial"/>
        </w:rPr>
        <w:t>Capacitación en uso</w:t>
      </w:r>
      <w:r w:rsidRPr="00CB3A33">
        <w:rPr>
          <w:rFonts w:ascii="Arial" w:hAnsi="Arial" w:cs="Arial"/>
        </w:rPr>
        <w:t xml:space="preserve"> y salud ocupacional</w:t>
      </w:r>
      <w:r w:rsidR="005910B9" w:rsidRPr="00CB3A33">
        <w:rPr>
          <w:rFonts w:ascii="Arial" w:hAnsi="Arial" w:cs="Arial"/>
        </w:rPr>
        <w:t>, manejo y dotación co</w:t>
      </w:r>
      <w:r w:rsidRPr="00CB3A33">
        <w:rPr>
          <w:rFonts w:ascii="Arial" w:hAnsi="Arial" w:cs="Arial"/>
        </w:rPr>
        <w:t>rrecta de extintores, tipo de extintores y origen de la clase de fuego. Presente un documento con las técnicas Apa, donde argumente la necesidad de capacitarse en la prevención de incendios y cuente posibles experiencias sobre este tema.</w:t>
      </w:r>
    </w:p>
    <w:p w:rsidR="00135617" w:rsidRPr="00CB3A33" w:rsidRDefault="00135617" w:rsidP="00AA2CFB">
      <w:pPr>
        <w:pStyle w:val="Prrafodelista"/>
        <w:rPr>
          <w:rFonts w:ascii="Arial" w:hAnsi="Arial" w:cs="Arial"/>
          <w:lang w:val="es-CO"/>
        </w:rPr>
      </w:pPr>
    </w:p>
    <w:p w:rsidR="00AA2CFB" w:rsidRPr="00CB3A33" w:rsidRDefault="00BD438C" w:rsidP="00135617">
      <w:pPr>
        <w:pStyle w:val="Prrafodelista"/>
        <w:jc w:val="center"/>
        <w:rPr>
          <w:rFonts w:ascii="Arial" w:hAnsi="Arial" w:cs="Arial"/>
        </w:rPr>
      </w:pPr>
      <w:r w:rsidRPr="00CB3A33">
        <w:rPr>
          <w:rFonts w:ascii="Arial" w:hAnsi="Arial" w:cs="Arial"/>
          <w:noProof/>
        </w:rPr>
        <w:drawing>
          <wp:inline distT="0" distB="0" distL="0" distR="0">
            <wp:extent cx="1681752" cy="972922"/>
            <wp:effectExtent l="19050" t="0" r="0" b="0"/>
            <wp:docPr id="1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681711" cy="972899"/>
                    </a:xfrm>
                    <a:prstGeom prst="rect">
                      <a:avLst/>
                    </a:prstGeom>
                    <a:noFill/>
                    <a:ln w="9525">
                      <a:noFill/>
                      <a:miter lim="800000"/>
                      <a:headEnd/>
                      <a:tailEnd/>
                    </a:ln>
                  </pic:spPr>
                </pic:pic>
              </a:graphicData>
            </a:graphic>
          </wp:inline>
        </w:drawing>
      </w:r>
      <w:r w:rsidRPr="00CB3A33">
        <w:rPr>
          <w:rFonts w:ascii="Arial" w:hAnsi="Arial" w:cs="Arial"/>
          <w:noProof/>
        </w:rPr>
        <w:drawing>
          <wp:inline distT="0" distB="0" distL="0" distR="0">
            <wp:extent cx="1940153" cy="989060"/>
            <wp:effectExtent l="19050" t="0" r="2947" b="0"/>
            <wp:docPr id="1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945903" cy="991991"/>
                    </a:xfrm>
                    <a:prstGeom prst="rect">
                      <a:avLst/>
                    </a:prstGeom>
                    <a:noFill/>
                    <a:ln w="9525">
                      <a:noFill/>
                      <a:miter lim="800000"/>
                      <a:headEnd/>
                      <a:tailEnd/>
                    </a:ln>
                  </pic:spPr>
                </pic:pic>
              </a:graphicData>
            </a:graphic>
          </wp:inline>
        </w:drawing>
      </w:r>
    </w:p>
    <w:p w:rsidR="00932357" w:rsidRPr="00CB3A33" w:rsidRDefault="00932357" w:rsidP="0075124A">
      <w:pPr>
        <w:rPr>
          <w:rFonts w:ascii="Arial" w:hAnsi="Arial" w:cs="Arial"/>
        </w:rPr>
      </w:pPr>
    </w:p>
    <w:p w:rsidR="00932357" w:rsidRPr="00CB3A33" w:rsidRDefault="00932357" w:rsidP="0075124A">
      <w:pPr>
        <w:rPr>
          <w:rFonts w:ascii="Arial" w:hAnsi="Arial" w:cs="Arial"/>
          <w:b/>
        </w:rPr>
      </w:pPr>
    </w:p>
    <w:p w:rsidR="0075124A" w:rsidRDefault="00932357" w:rsidP="00135617">
      <w:pPr>
        <w:jc w:val="both"/>
        <w:rPr>
          <w:rFonts w:ascii="Arial" w:hAnsi="Arial" w:cs="Arial"/>
        </w:rPr>
      </w:pPr>
      <w:r w:rsidRPr="00CB3A33">
        <w:rPr>
          <w:rFonts w:ascii="Arial" w:hAnsi="Arial" w:cs="Arial"/>
          <w:b/>
        </w:rPr>
        <w:t xml:space="preserve">ACTIVIDAD 3. </w:t>
      </w:r>
      <w:r w:rsidRPr="00CB3A33">
        <w:rPr>
          <w:rFonts w:ascii="Arial" w:hAnsi="Arial" w:cs="Arial"/>
        </w:rPr>
        <w:t>Ver diferentes videos que lo lleven a tener claridad</w:t>
      </w:r>
      <w:r w:rsidR="00135617" w:rsidRPr="00CB3A33">
        <w:rPr>
          <w:rFonts w:ascii="Arial" w:hAnsi="Arial" w:cs="Arial"/>
        </w:rPr>
        <w:t xml:space="preserve"> en</w:t>
      </w:r>
      <w:r w:rsidRPr="00CB3A33">
        <w:rPr>
          <w:rFonts w:ascii="Arial" w:hAnsi="Arial" w:cs="Arial"/>
        </w:rPr>
        <w:t xml:space="preserve"> las </w:t>
      </w:r>
      <w:r w:rsidR="00135617" w:rsidRPr="00CB3A33">
        <w:rPr>
          <w:rFonts w:ascii="Arial" w:hAnsi="Arial" w:cs="Arial"/>
        </w:rPr>
        <w:t>temáticas</w:t>
      </w:r>
      <w:r w:rsidRPr="00CB3A33">
        <w:rPr>
          <w:rFonts w:ascii="Arial" w:hAnsi="Arial" w:cs="Arial"/>
        </w:rPr>
        <w:t xml:space="preserve">. A mayor información </w:t>
      </w:r>
      <w:r w:rsidR="00135617" w:rsidRPr="00CB3A33">
        <w:rPr>
          <w:rFonts w:ascii="Arial" w:hAnsi="Arial" w:cs="Arial"/>
        </w:rPr>
        <w:t xml:space="preserve">mitiga el riesgo. </w:t>
      </w:r>
      <w:r w:rsidRPr="00CB3A33">
        <w:rPr>
          <w:rFonts w:ascii="Arial" w:hAnsi="Arial" w:cs="Arial"/>
        </w:rPr>
        <w:t>Realice un plan de emergencia familiar</w:t>
      </w:r>
    </w:p>
    <w:p w:rsidR="00CB3A33" w:rsidRPr="00CB3A33" w:rsidRDefault="00CB3A33" w:rsidP="00135617">
      <w:pPr>
        <w:jc w:val="both"/>
        <w:rPr>
          <w:rFonts w:ascii="Arial" w:hAnsi="Arial" w:cs="Arial"/>
          <w:b/>
        </w:rPr>
      </w:pPr>
    </w:p>
    <w:p w:rsidR="00932357" w:rsidRPr="00CB3A33" w:rsidRDefault="00932357" w:rsidP="0075124A">
      <w:pPr>
        <w:rPr>
          <w:rFonts w:ascii="Arial" w:hAnsi="Arial" w:cs="Arial"/>
          <w:b/>
        </w:rPr>
      </w:pPr>
      <w:r w:rsidRPr="00CB3A33">
        <w:rPr>
          <w:rFonts w:ascii="Arial" w:hAnsi="Arial" w:cs="Arial"/>
          <w:b/>
          <w:noProof/>
        </w:rPr>
        <w:drawing>
          <wp:inline distT="0" distB="0" distL="0" distR="0">
            <wp:extent cx="2212086" cy="1193968"/>
            <wp:effectExtent l="19050" t="0" r="0" b="0"/>
            <wp:docPr id="2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213942" cy="1194970"/>
                    </a:xfrm>
                    <a:prstGeom prst="rect">
                      <a:avLst/>
                    </a:prstGeom>
                    <a:noFill/>
                    <a:ln w="9525">
                      <a:noFill/>
                      <a:miter lim="800000"/>
                      <a:headEnd/>
                      <a:tailEnd/>
                    </a:ln>
                  </pic:spPr>
                </pic:pic>
              </a:graphicData>
            </a:graphic>
          </wp:inline>
        </w:drawing>
      </w:r>
      <w:r w:rsidRPr="00CB3A33">
        <w:rPr>
          <w:rFonts w:ascii="Arial" w:hAnsi="Arial" w:cs="Arial"/>
          <w:b/>
          <w:noProof/>
        </w:rPr>
        <w:drawing>
          <wp:inline distT="0" distB="0" distL="0" distR="0">
            <wp:extent cx="2043836" cy="1183847"/>
            <wp:effectExtent l="19050" t="0" r="0" b="0"/>
            <wp:docPr id="2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044226" cy="1184073"/>
                    </a:xfrm>
                    <a:prstGeom prst="rect">
                      <a:avLst/>
                    </a:prstGeom>
                    <a:noFill/>
                    <a:ln w="9525">
                      <a:noFill/>
                      <a:miter lim="800000"/>
                      <a:headEnd/>
                      <a:tailEnd/>
                    </a:ln>
                  </pic:spPr>
                </pic:pic>
              </a:graphicData>
            </a:graphic>
          </wp:inline>
        </w:drawing>
      </w:r>
      <w:r w:rsidR="00135617" w:rsidRPr="00CB3A33">
        <w:rPr>
          <w:rFonts w:ascii="Arial" w:hAnsi="Arial" w:cs="Arial"/>
          <w:b/>
          <w:noProof/>
        </w:rPr>
        <w:drawing>
          <wp:inline distT="0" distB="0" distL="0" distR="0">
            <wp:extent cx="1926793" cy="1207008"/>
            <wp:effectExtent l="19050" t="0" r="0" b="0"/>
            <wp:docPr id="2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1929563" cy="1208743"/>
                    </a:xfrm>
                    <a:prstGeom prst="rect">
                      <a:avLst/>
                    </a:prstGeom>
                    <a:noFill/>
                    <a:ln w="9525">
                      <a:noFill/>
                      <a:miter lim="800000"/>
                      <a:headEnd/>
                      <a:tailEnd/>
                    </a:ln>
                  </pic:spPr>
                </pic:pic>
              </a:graphicData>
            </a:graphic>
          </wp:inline>
        </w:drawing>
      </w:r>
    </w:p>
    <w:p w:rsidR="00932357" w:rsidRPr="00CB3A33" w:rsidRDefault="00932357" w:rsidP="0075124A">
      <w:pPr>
        <w:rPr>
          <w:rFonts w:ascii="Arial" w:hAnsi="Arial" w:cs="Arial"/>
          <w:b/>
        </w:rPr>
      </w:pPr>
    </w:p>
    <w:p w:rsidR="00932357" w:rsidRPr="00CB3A33" w:rsidRDefault="00932357" w:rsidP="0075124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CB3A33" w:rsidTr="003D73E8">
        <w:trPr>
          <w:trHeight w:val="397"/>
        </w:trPr>
        <w:tc>
          <w:tcPr>
            <w:tcW w:w="10112"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PRESUPUESTO</w:t>
            </w:r>
          </w:p>
        </w:tc>
      </w:tr>
    </w:tbl>
    <w:p w:rsidR="0075124A" w:rsidRPr="00CB3A33" w:rsidRDefault="0075124A" w:rsidP="0075124A">
      <w:pPr>
        <w:rPr>
          <w:rFonts w:ascii="Arial" w:hAnsi="Arial" w:cs="Arial"/>
        </w:rPr>
      </w:pPr>
    </w:p>
    <w:p w:rsidR="009C5095" w:rsidRPr="00CB3A33" w:rsidRDefault="009C5095" w:rsidP="009C5095">
      <w:pPr>
        <w:jc w:val="both"/>
        <w:rPr>
          <w:rFonts w:ascii="Arial" w:hAnsi="Arial" w:cs="Arial"/>
        </w:rPr>
      </w:pPr>
      <w:r w:rsidRPr="00CB3A33">
        <w:rPr>
          <w:rFonts w:ascii="Arial" w:hAnsi="Arial" w:cs="Arial"/>
        </w:rPr>
        <w:t xml:space="preserve">Presente la propuesta en Word de un proyecto, con las reglas APA. Envíelo </w:t>
      </w:r>
      <w:r w:rsidR="000D12AF">
        <w:rPr>
          <w:rFonts w:ascii="Arial" w:hAnsi="Arial" w:cs="Arial"/>
        </w:rPr>
        <w:t>al</w:t>
      </w:r>
      <w:r w:rsidRPr="00CB3A33">
        <w:rPr>
          <w:rFonts w:ascii="Arial" w:hAnsi="Arial" w:cs="Arial"/>
        </w:rPr>
        <w:t xml:space="preserve"> email </w:t>
      </w:r>
      <w:hyperlink r:id="rId14" w:history="1">
        <w:r w:rsidR="000D12AF" w:rsidRPr="00505649">
          <w:rPr>
            <w:rStyle w:val="Hipervnculo"/>
            <w:rFonts w:ascii="Arial" w:hAnsi="Arial" w:cs="Arial"/>
          </w:rPr>
          <w:t>rectoria@cpsc.edu.co</w:t>
        </w:r>
      </w:hyperlink>
      <w:r w:rsidR="000D12AF">
        <w:rPr>
          <w:rFonts w:ascii="Arial" w:hAnsi="Arial" w:cs="Arial"/>
        </w:rPr>
        <w:t xml:space="preserve"> </w:t>
      </w:r>
      <w:bookmarkStart w:id="0" w:name="_GoBack"/>
      <w:bookmarkEnd w:id="0"/>
      <w:r w:rsidRPr="00CB3A33">
        <w:rPr>
          <w:rFonts w:ascii="Arial" w:hAnsi="Arial" w:cs="Arial"/>
        </w:rPr>
        <w:t>en pdf. Si es seleccionado debe sustentarlo mediante sky. Si pasa a la última instancia y queda en el  1 o 2 puesto. Se estipula un monto de $200. 000 (doscientos mil pesos COP) derivados al financiamiento parcial, al mejor proyecto CPSC.</w:t>
      </w:r>
    </w:p>
    <w:p w:rsidR="0075124A" w:rsidRPr="00CB3A33" w:rsidRDefault="0075124A" w:rsidP="0075124A">
      <w:pPr>
        <w:rPr>
          <w:rFonts w:ascii="Arial" w:hAnsi="Arial" w:cs="Arial"/>
        </w:rPr>
      </w:pPr>
    </w:p>
    <w:p w:rsidR="009C5095" w:rsidRPr="00CB3A33" w:rsidRDefault="009C5095" w:rsidP="0075124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CB3A33" w:rsidTr="003D73E8">
        <w:trPr>
          <w:trHeight w:val="397"/>
        </w:trPr>
        <w:tc>
          <w:tcPr>
            <w:tcW w:w="10112" w:type="dxa"/>
            <w:shd w:val="clear" w:color="auto" w:fill="0000FF"/>
            <w:vAlign w:val="center"/>
          </w:tcPr>
          <w:p w:rsidR="0075124A" w:rsidRPr="00CB3A33" w:rsidRDefault="0075124A" w:rsidP="003D73E8">
            <w:pPr>
              <w:jc w:val="center"/>
              <w:rPr>
                <w:rFonts w:ascii="Arial" w:hAnsi="Arial" w:cs="Arial"/>
                <w:b/>
                <w:bCs/>
                <w:color w:val="FFFF00"/>
              </w:rPr>
            </w:pPr>
            <w:r w:rsidRPr="00CB3A33">
              <w:rPr>
                <w:rFonts w:ascii="Arial" w:hAnsi="Arial" w:cs="Arial"/>
                <w:b/>
                <w:bCs/>
                <w:color w:val="FFFF00"/>
              </w:rPr>
              <w:t>BIBLIOGRAFÍA</w:t>
            </w:r>
          </w:p>
        </w:tc>
      </w:tr>
    </w:tbl>
    <w:p w:rsidR="00CB3A33" w:rsidRDefault="00CB3A33" w:rsidP="00CB3A33">
      <w:pPr>
        <w:rPr>
          <w:rFonts w:ascii="Arial" w:hAnsi="Arial" w:cs="Arial"/>
        </w:rPr>
      </w:pPr>
    </w:p>
    <w:p w:rsidR="0075124A" w:rsidRPr="00CB3A33" w:rsidRDefault="0075124A" w:rsidP="00CB3A33">
      <w:pPr>
        <w:rPr>
          <w:rFonts w:ascii="Arial" w:hAnsi="Arial" w:cs="Arial"/>
          <w:vanish/>
        </w:rPr>
      </w:pPr>
      <w:r w:rsidRPr="00CB3A33">
        <w:rPr>
          <w:rFonts w:ascii="Arial" w:hAnsi="Arial" w:cs="Arial"/>
        </w:rPr>
        <w:t>MINISTERIO DE VIVIENDA, CIUDAD Y TERRITORIO. Subdirección de Servicios Administrativos Grupo de Atención al Usuario y Archivo. (2016) Plan institucional para la prevención y atención de desastres</w:t>
      </w:r>
    </w:p>
    <w:p w:rsidR="00AA2CFB" w:rsidRPr="00CB3A33" w:rsidRDefault="0075124A" w:rsidP="0075124A">
      <w:pPr>
        <w:rPr>
          <w:rFonts w:ascii="Arial" w:hAnsi="Arial" w:cs="Arial"/>
        </w:rPr>
      </w:pPr>
      <w:r w:rsidRPr="00CB3A33">
        <w:rPr>
          <w:rFonts w:ascii="Arial" w:hAnsi="Arial" w:cs="Arial"/>
        </w:rPr>
        <w:t>. Bogotá</w:t>
      </w:r>
    </w:p>
    <w:p w:rsidR="00AA2CFB" w:rsidRPr="00CB3A33" w:rsidRDefault="0014640D" w:rsidP="0075124A">
      <w:pPr>
        <w:rPr>
          <w:rStyle w:val="Hipervnculo"/>
          <w:rFonts w:ascii="Arial" w:hAnsi="Arial" w:cs="Arial"/>
          <w:u w:val="none"/>
        </w:rPr>
      </w:pPr>
      <w:hyperlink r:id="rId15" w:history="1">
        <w:r w:rsidR="00AA2CFB" w:rsidRPr="00CB3A33">
          <w:rPr>
            <w:rStyle w:val="Hipervnculo"/>
            <w:rFonts w:ascii="Arial" w:hAnsi="Arial" w:cs="Arial"/>
            <w:u w:val="none"/>
          </w:rPr>
          <w:t>http://files.unicef.org/paraguay/spanish/aprendamos.pdf</w:t>
        </w:r>
      </w:hyperlink>
    </w:p>
    <w:p w:rsidR="005E7097" w:rsidRPr="00CB3A33" w:rsidRDefault="0014640D" w:rsidP="005E7097">
      <w:pPr>
        <w:rPr>
          <w:rFonts w:ascii="Arial" w:hAnsi="Arial" w:cs="Arial"/>
        </w:rPr>
      </w:pPr>
      <w:hyperlink r:id="rId16" w:history="1">
        <w:r w:rsidR="005E7097" w:rsidRPr="00CB3A33">
          <w:rPr>
            <w:rStyle w:val="Hipervnculo"/>
            <w:rFonts w:ascii="Arial" w:hAnsi="Arial" w:cs="Arial"/>
            <w:u w:val="none"/>
          </w:rPr>
          <w:t>https://www.ifrc.org/docs/idrl/1057ES.pdf</w:t>
        </w:r>
      </w:hyperlink>
    </w:p>
    <w:p w:rsidR="005E7097" w:rsidRPr="00CB3A33" w:rsidRDefault="0014640D" w:rsidP="005E7097">
      <w:pPr>
        <w:rPr>
          <w:rStyle w:val="Hipervnculo"/>
          <w:rFonts w:ascii="Arial" w:hAnsi="Arial" w:cs="Arial"/>
          <w:u w:val="none"/>
        </w:rPr>
      </w:pPr>
      <w:hyperlink r:id="rId17" w:history="1">
        <w:r w:rsidR="005E7097" w:rsidRPr="00CB3A33">
          <w:rPr>
            <w:rStyle w:val="Hipervnculo"/>
            <w:rFonts w:ascii="Arial" w:hAnsi="Arial" w:cs="Arial"/>
            <w:u w:val="none"/>
          </w:rPr>
          <w:t>http://legal.legis.com.co/document/Index?obra=legcol&amp;document=legcol_75992041470df034e0430a010151f034</w:t>
        </w:r>
      </w:hyperlink>
    </w:p>
    <w:p w:rsidR="00D00789" w:rsidRPr="00CB3A33" w:rsidRDefault="00D00789" w:rsidP="005E7097">
      <w:pPr>
        <w:rPr>
          <w:rFonts w:ascii="Arial" w:hAnsi="Arial" w:cs="Arial"/>
        </w:rPr>
      </w:pPr>
    </w:p>
    <w:p w:rsidR="0002685A" w:rsidRPr="00CB3A33" w:rsidRDefault="0002685A" w:rsidP="0002685A">
      <w:pPr>
        <w:rPr>
          <w:rFonts w:ascii="Arial" w:hAnsi="Arial" w:cs="Arial"/>
        </w:rPr>
      </w:pPr>
    </w:p>
    <w:p w:rsidR="00135617" w:rsidRPr="00CB3A33" w:rsidRDefault="00135617" w:rsidP="0002685A">
      <w:pPr>
        <w:rPr>
          <w:rFonts w:ascii="Arial" w:hAnsi="Arial" w:cs="Arial"/>
        </w:rPr>
      </w:pPr>
    </w:p>
    <w:p w:rsidR="00135617" w:rsidRPr="00CB3A33" w:rsidRDefault="00135617" w:rsidP="0002685A">
      <w:pPr>
        <w:rPr>
          <w:rFonts w:ascii="Arial" w:hAnsi="Arial" w:cs="Arial"/>
        </w:rPr>
      </w:pPr>
    </w:p>
    <w:p w:rsidR="00135617" w:rsidRPr="00CB3A33" w:rsidRDefault="00135617" w:rsidP="0002685A">
      <w:pPr>
        <w:rPr>
          <w:rFonts w:ascii="Arial" w:hAnsi="Arial" w:cs="Arial"/>
        </w:rPr>
      </w:pPr>
    </w:p>
    <w:p w:rsidR="00135617" w:rsidRPr="00CB3A33" w:rsidRDefault="00135617" w:rsidP="0002685A">
      <w:pPr>
        <w:rPr>
          <w:rFonts w:ascii="Arial" w:hAnsi="Arial" w:cs="Arial"/>
        </w:rPr>
      </w:pPr>
    </w:p>
    <w:p w:rsidR="00135617" w:rsidRPr="00CB3A33" w:rsidRDefault="00135617" w:rsidP="0002685A">
      <w:pPr>
        <w:rPr>
          <w:rFonts w:ascii="Arial" w:hAnsi="Arial" w:cs="Arial"/>
        </w:rPr>
      </w:pPr>
    </w:p>
    <w:p w:rsidR="00135617" w:rsidRPr="00CB3A33" w:rsidRDefault="00135617" w:rsidP="0002685A">
      <w:pPr>
        <w:rPr>
          <w:rFonts w:ascii="Arial" w:hAnsi="Arial" w:cs="Arial"/>
        </w:rPr>
      </w:pPr>
    </w:p>
    <w:sectPr w:rsidR="00135617" w:rsidRPr="00CB3A33" w:rsidSect="0040002D">
      <w:headerReference w:type="default" r:id="rId18"/>
      <w:pgSz w:w="12242" w:h="15842" w:code="1"/>
      <w:pgMar w:top="567" w:right="1134" w:bottom="82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40D" w:rsidRDefault="0014640D">
      <w:r>
        <w:separator/>
      </w:r>
    </w:p>
  </w:endnote>
  <w:endnote w:type="continuationSeparator" w:id="0">
    <w:p w:rsidR="0014640D" w:rsidRDefault="0014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40D" w:rsidRDefault="0014640D">
      <w:r>
        <w:separator/>
      </w:r>
    </w:p>
  </w:footnote>
  <w:footnote w:type="continuationSeparator" w:id="0">
    <w:p w:rsidR="0014640D" w:rsidRDefault="00146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462"/>
      <w:gridCol w:w="2085"/>
    </w:tblGrid>
    <w:tr w:rsidR="00996EE1" w:rsidRPr="00164786" w:rsidTr="00084E4C">
      <w:trPr>
        <w:trHeight w:val="459"/>
      </w:trPr>
      <w:tc>
        <w:tcPr>
          <w:tcW w:w="806" w:type="pct"/>
          <w:vMerge w:val="restart"/>
          <w:shd w:val="clear" w:color="auto" w:fill="auto"/>
          <w:vAlign w:val="center"/>
        </w:tcPr>
        <w:p w:rsidR="00996EE1" w:rsidRPr="00164786" w:rsidRDefault="00996EE1" w:rsidP="0096552D">
          <w:pPr>
            <w:tabs>
              <w:tab w:val="center" w:pos="4419"/>
              <w:tab w:val="right" w:pos="8838"/>
            </w:tabs>
            <w:jc w:val="center"/>
            <w:rPr>
              <w:rFonts w:ascii="Arial" w:hAnsi="Arial" w:cs="Arial"/>
              <w:lang w:eastAsia="es-CO"/>
            </w:rPr>
          </w:pPr>
          <w:r w:rsidRPr="00164786">
            <w:rPr>
              <w:rFonts w:ascii="Arial" w:hAnsi="Arial" w:cs="Arial"/>
              <w:noProof/>
            </w:rPr>
            <w:drawing>
              <wp:inline distT="0" distB="0" distL="0" distR="0">
                <wp:extent cx="695325"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tc>
      <w:tc>
        <w:tcPr>
          <w:tcW w:w="3171" w:type="pct"/>
          <w:shd w:val="clear" w:color="auto" w:fill="0000FF"/>
          <w:vAlign w:val="center"/>
        </w:tcPr>
        <w:p w:rsidR="00996EE1" w:rsidRPr="00164786" w:rsidRDefault="00996EE1" w:rsidP="0096552D">
          <w:pPr>
            <w:jc w:val="center"/>
            <w:rPr>
              <w:rFonts w:ascii="Monotype Corsiva" w:hAnsi="Monotype Corsiva" w:cs="Arial"/>
              <w:b/>
              <w:color w:val="FFFF00"/>
              <w:sz w:val="32"/>
              <w:szCs w:val="32"/>
              <w:lang w:eastAsia="es-CO"/>
            </w:rPr>
          </w:pPr>
          <w:r w:rsidRPr="00164786">
            <w:rPr>
              <w:rFonts w:ascii="Monotype Corsiva" w:hAnsi="Monotype Corsiva" w:cs="Arial"/>
              <w:b/>
              <w:color w:val="FFFF00"/>
              <w:sz w:val="32"/>
              <w:szCs w:val="32"/>
              <w:lang w:eastAsia="es-CO"/>
            </w:rPr>
            <w:t>COLEGIO PRÍNCIPE SAN CARLOS</w:t>
          </w:r>
        </w:p>
      </w:tc>
      <w:tc>
        <w:tcPr>
          <w:tcW w:w="1023" w:type="pct"/>
          <w:shd w:val="clear" w:color="auto" w:fill="auto"/>
          <w:vAlign w:val="center"/>
        </w:tcPr>
        <w:p w:rsidR="00996EE1" w:rsidRPr="00164786" w:rsidRDefault="00996EE1" w:rsidP="0096552D">
          <w:pPr>
            <w:tabs>
              <w:tab w:val="center" w:pos="4419"/>
              <w:tab w:val="right" w:pos="8838"/>
            </w:tabs>
            <w:rPr>
              <w:rFonts w:ascii="Arial" w:hAnsi="Arial" w:cs="Arial"/>
              <w:sz w:val="22"/>
              <w:szCs w:val="22"/>
              <w:lang w:eastAsia="es-CO"/>
            </w:rPr>
          </w:pPr>
          <w:r w:rsidRPr="00164786">
            <w:rPr>
              <w:rFonts w:ascii="Arial" w:hAnsi="Arial" w:cs="Arial"/>
              <w:sz w:val="22"/>
              <w:szCs w:val="22"/>
              <w:lang w:eastAsia="es-CO"/>
            </w:rPr>
            <w:t>Código: FDC-0</w:t>
          </w:r>
          <w:r>
            <w:rPr>
              <w:rFonts w:ascii="Arial" w:hAnsi="Arial" w:cs="Arial"/>
              <w:sz w:val="22"/>
              <w:szCs w:val="22"/>
              <w:lang w:eastAsia="es-CO"/>
            </w:rPr>
            <w:t>7</w:t>
          </w:r>
        </w:p>
      </w:tc>
    </w:tr>
    <w:tr w:rsidR="00996EE1" w:rsidRPr="00164786" w:rsidTr="00084E4C">
      <w:trPr>
        <w:trHeight w:val="459"/>
      </w:trPr>
      <w:tc>
        <w:tcPr>
          <w:tcW w:w="806" w:type="pct"/>
          <w:vMerge/>
          <w:shd w:val="clear" w:color="auto" w:fill="auto"/>
        </w:tcPr>
        <w:p w:rsidR="00996EE1" w:rsidRPr="00164786" w:rsidRDefault="00996EE1" w:rsidP="0096552D">
          <w:pPr>
            <w:tabs>
              <w:tab w:val="center" w:pos="4419"/>
              <w:tab w:val="right" w:pos="8838"/>
            </w:tabs>
            <w:rPr>
              <w:rFonts w:ascii="Arial" w:hAnsi="Arial" w:cs="Arial"/>
              <w:noProof/>
              <w:sz w:val="22"/>
              <w:szCs w:val="22"/>
              <w:lang w:eastAsia="es-CO"/>
            </w:rPr>
          </w:pPr>
        </w:p>
      </w:tc>
      <w:tc>
        <w:tcPr>
          <w:tcW w:w="3171" w:type="pct"/>
          <w:shd w:val="clear" w:color="auto" w:fill="auto"/>
          <w:vAlign w:val="center"/>
        </w:tcPr>
        <w:p w:rsidR="00996EE1" w:rsidRPr="00164786" w:rsidRDefault="00996EE1" w:rsidP="0096552D">
          <w:pPr>
            <w:jc w:val="center"/>
            <w:rPr>
              <w:rFonts w:ascii="Arial" w:hAnsi="Arial" w:cs="Arial"/>
              <w:b/>
              <w:sz w:val="22"/>
              <w:szCs w:val="22"/>
              <w:lang w:eastAsia="es-CO"/>
            </w:rPr>
          </w:pPr>
          <w:r w:rsidRPr="00164786">
            <w:rPr>
              <w:rFonts w:ascii="Arial" w:hAnsi="Arial" w:cs="Arial"/>
              <w:b/>
              <w:sz w:val="22"/>
              <w:szCs w:val="22"/>
              <w:lang w:eastAsia="es-CO"/>
            </w:rPr>
            <w:t>DISEÑO CURRICULAR</w:t>
          </w:r>
        </w:p>
      </w:tc>
      <w:tc>
        <w:tcPr>
          <w:tcW w:w="1023" w:type="pct"/>
          <w:shd w:val="clear" w:color="auto" w:fill="auto"/>
          <w:vAlign w:val="center"/>
        </w:tcPr>
        <w:p w:rsidR="00996EE1" w:rsidRPr="00164786" w:rsidRDefault="00996EE1" w:rsidP="0096552D">
          <w:pPr>
            <w:tabs>
              <w:tab w:val="center" w:pos="4419"/>
              <w:tab w:val="right" w:pos="8838"/>
            </w:tabs>
            <w:rPr>
              <w:rFonts w:ascii="Arial" w:hAnsi="Arial" w:cs="Arial"/>
              <w:sz w:val="22"/>
              <w:szCs w:val="22"/>
              <w:lang w:eastAsia="es-CO"/>
            </w:rPr>
          </w:pPr>
          <w:r>
            <w:rPr>
              <w:rFonts w:ascii="Arial" w:hAnsi="Arial" w:cs="Arial"/>
              <w:sz w:val="22"/>
              <w:szCs w:val="22"/>
              <w:lang w:eastAsia="es-CO"/>
            </w:rPr>
            <w:t>Versión: 02</w:t>
          </w:r>
        </w:p>
      </w:tc>
    </w:tr>
    <w:tr w:rsidR="00996EE1" w:rsidRPr="00164786" w:rsidTr="00084E4C">
      <w:trPr>
        <w:trHeight w:val="459"/>
      </w:trPr>
      <w:tc>
        <w:tcPr>
          <w:tcW w:w="806" w:type="pct"/>
          <w:vMerge/>
          <w:shd w:val="clear" w:color="auto" w:fill="auto"/>
        </w:tcPr>
        <w:p w:rsidR="00996EE1" w:rsidRPr="00164786" w:rsidRDefault="00996EE1" w:rsidP="0096552D">
          <w:pPr>
            <w:tabs>
              <w:tab w:val="center" w:pos="4419"/>
              <w:tab w:val="right" w:pos="8838"/>
            </w:tabs>
            <w:rPr>
              <w:rFonts w:ascii="Arial" w:hAnsi="Arial" w:cs="Arial"/>
              <w:noProof/>
              <w:sz w:val="22"/>
              <w:szCs w:val="22"/>
              <w:lang w:eastAsia="es-CO"/>
            </w:rPr>
          </w:pPr>
        </w:p>
      </w:tc>
      <w:tc>
        <w:tcPr>
          <w:tcW w:w="3171" w:type="pct"/>
          <w:shd w:val="clear" w:color="auto" w:fill="auto"/>
          <w:vAlign w:val="center"/>
        </w:tcPr>
        <w:p w:rsidR="00996EE1" w:rsidRPr="00596CA8" w:rsidRDefault="00996EE1" w:rsidP="0096552D">
          <w:pPr>
            <w:jc w:val="center"/>
            <w:rPr>
              <w:rFonts w:ascii="Arial" w:hAnsi="Arial" w:cs="Arial"/>
              <w:b/>
              <w:sz w:val="22"/>
              <w:szCs w:val="22"/>
              <w:lang w:eastAsia="es-CO"/>
            </w:rPr>
          </w:pPr>
          <w:r>
            <w:rPr>
              <w:rFonts w:ascii="Arial" w:hAnsi="Arial" w:cs="Arial"/>
              <w:b/>
              <w:sz w:val="22"/>
              <w:szCs w:val="22"/>
            </w:rPr>
            <w:t>PRESENTACION DE PROYECTOS PEDAGÓGICOS E INSTITUCIONALES</w:t>
          </w:r>
        </w:p>
      </w:tc>
      <w:tc>
        <w:tcPr>
          <w:tcW w:w="1023" w:type="pct"/>
          <w:shd w:val="clear" w:color="auto" w:fill="auto"/>
          <w:vAlign w:val="center"/>
        </w:tcPr>
        <w:p w:rsidR="00996EE1" w:rsidRPr="00164786" w:rsidRDefault="00996EE1" w:rsidP="00765917">
          <w:pPr>
            <w:tabs>
              <w:tab w:val="center" w:pos="4419"/>
              <w:tab w:val="right" w:pos="8838"/>
            </w:tabs>
            <w:rPr>
              <w:rFonts w:ascii="Arial" w:hAnsi="Arial" w:cs="Arial"/>
              <w:sz w:val="22"/>
              <w:szCs w:val="22"/>
              <w:lang w:eastAsia="es-CO"/>
            </w:rPr>
          </w:pPr>
          <w:r>
            <w:rPr>
              <w:rFonts w:ascii="Arial" w:hAnsi="Arial" w:cs="Arial"/>
              <w:sz w:val="22"/>
              <w:szCs w:val="22"/>
              <w:lang w:eastAsia="es-CO"/>
            </w:rPr>
            <w:t>Fecha: 29/06</w:t>
          </w:r>
          <w:r w:rsidRPr="00164786">
            <w:rPr>
              <w:rFonts w:ascii="Arial" w:hAnsi="Arial" w:cs="Arial"/>
              <w:sz w:val="22"/>
              <w:szCs w:val="22"/>
              <w:lang w:eastAsia="es-CO"/>
            </w:rPr>
            <w:t>/201</w:t>
          </w:r>
          <w:r>
            <w:rPr>
              <w:rFonts w:ascii="Arial" w:hAnsi="Arial" w:cs="Arial"/>
              <w:sz w:val="22"/>
              <w:szCs w:val="22"/>
              <w:lang w:eastAsia="es-CO"/>
            </w:rPr>
            <w:t>8</w:t>
          </w:r>
        </w:p>
      </w:tc>
    </w:tr>
  </w:tbl>
  <w:p w:rsidR="00996EE1" w:rsidRPr="0096552D" w:rsidRDefault="00996EE1" w:rsidP="00605E5C">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CCA"/>
    <w:multiLevelType w:val="hybridMultilevel"/>
    <w:tmpl w:val="569AB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82F62"/>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8F15D9"/>
    <w:multiLevelType w:val="hybridMultilevel"/>
    <w:tmpl w:val="760040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FD1A09"/>
    <w:multiLevelType w:val="multilevel"/>
    <w:tmpl w:val="E50E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17A3"/>
    <w:multiLevelType w:val="hybridMultilevel"/>
    <w:tmpl w:val="1C84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E400AC"/>
    <w:multiLevelType w:val="hybridMultilevel"/>
    <w:tmpl w:val="270686D2"/>
    <w:lvl w:ilvl="0" w:tplc="B32088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C0D5D4D"/>
    <w:multiLevelType w:val="hybridMultilevel"/>
    <w:tmpl w:val="42483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674ECD"/>
    <w:multiLevelType w:val="multilevel"/>
    <w:tmpl w:val="A6AC8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27659"/>
    <w:multiLevelType w:val="hybridMultilevel"/>
    <w:tmpl w:val="DBDE8C2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B173C"/>
    <w:multiLevelType w:val="multilevel"/>
    <w:tmpl w:val="FC08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B7D2A"/>
    <w:multiLevelType w:val="hybridMultilevel"/>
    <w:tmpl w:val="F0CEB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A2CD8"/>
    <w:multiLevelType w:val="hybridMultilevel"/>
    <w:tmpl w:val="41A0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F5C84"/>
    <w:multiLevelType w:val="hybridMultilevel"/>
    <w:tmpl w:val="F5F20AC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1327E48"/>
    <w:multiLevelType w:val="hybridMultilevel"/>
    <w:tmpl w:val="BC70A9DC"/>
    <w:lvl w:ilvl="0" w:tplc="5FFE2054">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15:restartNumberingAfterBreak="0">
    <w:nsid w:val="33797771"/>
    <w:multiLevelType w:val="hybridMultilevel"/>
    <w:tmpl w:val="BDA0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A62F05"/>
    <w:multiLevelType w:val="hybridMultilevel"/>
    <w:tmpl w:val="0ED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86080"/>
    <w:multiLevelType w:val="hybridMultilevel"/>
    <w:tmpl w:val="5A0AA520"/>
    <w:lvl w:ilvl="0" w:tplc="9D7E501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F50494"/>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7654C"/>
    <w:multiLevelType w:val="hybridMultilevel"/>
    <w:tmpl w:val="28FE195C"/>
    <w:lvl w:ilvl="0" w:tplc="6936D6BA">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9E10A2"/>
    <w:multiLevelType w:val="hybridMultilevel"/>
    <w:tmpl w:val="555C4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D9023A"/>
    <w:multiLevelType w:val="hybridMultilevel"/>
    <w:tmpl w:val="4FFC0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B3397A"/>
    <w:multiLevelType w:val="multilevel"/>
    <w:tmpl w:val="E3BA195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AE6E4A"/>
    <w:multiLevelType w:val="hybridMultilevel"/>
    <w:tmpl w:val="CCE4D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1B3E98"/>
    <w:multiLevelType w:val="hybridMultilevel"/>
    <w:tmpl w:val="239A1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CD72B2"/>
    <w:multiLevelType w:val="hybridMultilevel"/>
    <w:tmpl w:val="ED3A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756BD"/>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1B08A3"/>
    <w:multiLevelType w:val="multilevel"/>
    <w:tmpl w:val="FE3AC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3603B"/>
    <w:multiLevelType w:val="hybridMultilevel"/>
    <w:tmpl w:val="B6AC7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AB2588"/>
    <w:multiLevelType w:val="multilevel"/>
    <w:tmpl w:val="F9061BC8"/>
    <w:lvl w:ilvl="0">
      <w:start w:val="1"/>
      <w:numFmt w:val="decimal"/>
      <w:lvlText w:val="%1."/>
      <w:lvlJc w:val="left"/>
      <w:pPr>
        <w:ind w:left="1776" w:hanging="360"/>
      </w:pPr>
      <w:rPr>
        <w:rFonts w:hint="default"/>
      </w:rPr>
    </w:lvl>
    <w:lvl w:ilvl="1">
      <w:start w:val="3"/>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9" w15:restartNumberingAfterBreak="0">
    <w:nsid w:val="5B9E0364"/>
    <w:multiLevelType w:val="hybridMultilevel"/>
    <w:tmpl w:val="21BEBCE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5C491D92"/>
    <w:multiLevelType w:val="hybridMultilevel"/>
    <w:tmpl w:val="9C76E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505844"/>
    <w:multiLevelType w:val="hybridMultilevel"/>
    <w:tmpl w:val="D638C6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5B07C3"/>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905057"/>
    <w:multiLevelType w:val="hybridMultilevel"/>
    <w:tmpl w:val="9AC2B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4450912"/>
    <w:multiLevelType w:val="hybridMultilevel"/>
    <w:tmpl w:val="61380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825A3F"/>
    <w:multiLevelType w:val="hybridMultilevel"/>
    <w:tmpl w:val="6B2E1C28"/>
    <w:lvl w:ilvl="0" w:tplc="B9904696">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67654F5A"/>
    <w:multiLevelType w:val="hybridMultilevel"/>
    <w:tmpl w:val="CA4683D4"/>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37" w15:restartNumberingAfterBreak="0">
    <w:nsid w:val="68C923B1"/>
    <w:multiLevelType w:val="hybridMultilevel"/>
    <w:tmpl w:val="316C7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DD09A2"/>
    <w:multiLevelType w:val="hybridMultilevel"/>
    <w:tmpl w:val="35B00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F36836"/>
    <w:multiLevelType w:val="hybridMultilevel"/>
    <w:tmpl w:val="84CC1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664A0D"/>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6C3F5F"/>
    <w:multiLevelType w:val="multilevel"/>
    <w:tmpl w:val="A76C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7D6A7E"/>
    <w:multiLevelType w:val="hybridMultilevel"/>
    <w:tmpl w:val="6E74FA1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5825A5"/>
    <w:multiLevelType w:val="hybridMultilevel"/>
    <w:tmpl w:val="98D6D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49305C2"/>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984B10"/>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5410214"/>
    <w:multiLevelType w:val="hybridMultilevel"/>
    <w:tmpl w:val="EBC8E0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7" w15:restartNumberingAfterBreak="0">
    <w:nsid w:val="754E789A"/>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6295D03"/>
    <w:multiLevelType w:val="hybridMultilevel"/>
    <w:tmpl w:val="2EC00A6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9" w15:restartNumberingAfterBreak="0">
    <w:nsid w:val="7EB1163B"/>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EB95294"/>
    <w:multiLevelType w:val="hybridMultilevel"/>
    <w:tmpl w:val="81ECA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21"/>
  </w:num>
  <w:num w:numId="3">
    <w:abstractNumId w:val="16"/>
  </w:num>
  <w:num w:numId="4">
    <w:abstractNumId w:val="11"/>
  </w:num>
  <w:num w:numId="5">
    <w:abstractNumId w:val="24"/>
  </w:num>
  <w:num w:numId="6">
    <w:abstractNumId w:val="15"/>
  </w:num>
  <w:num w:numId="7">
    <w:abstractNumId w:val="18"/>
  </w:num>
  <w:num w:numId="8">
    <w:abstractNumId w:val="30"/>
  </w:num>
  <w:num w:numId="9">
    <w:abstractNumId w:val="32"/>
  </w:num>
  <w:num w:numId="10">
    <w:abstractNumId w:val="12"/>
  </w:num>
  <w:num w:numId="11">
    <w:abstractNumId w:val="33"/>
  </w:num>
  <w:num w:numId="12">
    <w:abstractNumId w:val="38"/>
  </w:num>
  <w:num w:numId="13">
    <w:abstractNumId w:val="48"/>
  </w:num>
  <w:num w:numId="14">
    <w:abstractNumId w:val="26"/>
  </w:num>
  <w:num w:numId="15">
    <w:abstractNumId w:val="3"/>
  </w:num>
  <w:num w:numId="16">
    <w:abstractNumId w:val="9"/>
  </w:num>
  <w:num w:numId="17">
    <w:abstractNumId w:val="4"/>
  </w:num>
  <w:num w:numId="18">
    <w:abstractNumId w:val="23"/>
  </w:num>
  <w:num w:numId="19">
    <w:abstractNumId w:val="0"/>
  </w:num>
  <w:num w:numId="20">
    <w:abstractNumId w:val="27"/>
  </w:num>
  <w:num w:numId="21">
    <w:abstractNumId w:val="34"/>
  </w:num>
  <w:num w:numId="22">
    <w:abstractNumId w:val="20"/>
  </w:num>
  <w:num w:numId="23">
    <w:abstractNumId w:val="28"/>
  </w:num>
  <w:num w:numId="24">
    <w:abstractNumId w:val="13"/>
  </w:num>
  <w:num w:numId="25">
    <w:abstractNumId w:val="7"/>
  </w:num>
  <w:num w:numId="26">
    <w:abstractNumId w:val="31"/>
  </w:num>
  <w:num w:numId="27">
    <w:abstractNumId w:val="39"/>
  </w:num>
  <w:num w:numId="28">
    <w:abstractNumId w:val="8"/>
  </w:num>
  <w:num w:numId="29">
    <w:abstractNumId w:val="25"/>
  </w:num>
  <w:num w:numId="30">
    <w:abstractNumId w:val="44"/>
  </w:num>
  <w:num w:numId="31">
    <w:abstractNumId w:val="40"/>
  </w:num>
  <w:num w:numId="32">
    <w:abstractNumId w:val="45"/>
  </w:num>
  <w:num w:numId="33">
    <w:abstractNumId w:val="47"/>
  </w:num>
  <w:num w:numId="34">
    <w:abstractNumId w:val="29"/>
  </w:num>
  <w:num w:numId="35">
    <w:abstractNumId w:val="19"/>
  </w:num>
  <w:num w:numId="36">
    <w:abstractNumId w:val="43"/>
  </w:num>
  <w:num w:numId="37">
    <w:abstractNumId w:val="6"/>
  </w:num>
  <w:num w:numId="38">
    <w:abstractNumId w:val="50"/>
  </w:num>
  <w:num w:numId="39">
    <w:abstractNumId w:val="37"/>
  </w:num>
  <w:num w:numId="40">
    <w:abstractNumId w:val="22"/>
  </w:num>
  <w:num w:numId="41">
    <w:abstractNumId w:val="17"/>
  </w:num>
  <w:num w:numId="42">
    <w:abstractNumId w:val="49"/>
  </w:num>
  <w:num w:numId="43">
    <w:abstractNumId w:val="1"/>
  </w:num>
  <w:num w:numId="44">
    <w:abstractNumId w:val="35"/>
  </w:num>
  <w:num w:numId="45">
    <w:abstractNumId w:val="42"/>
  </w:num>
  <w:num w:numId="46">
    <w:abstractNumId w:val="5"/>
  </w:num>
  <w:num w:numId="47">
    <w:abstractNumId w:val="2"/>
  </w:num>
  <w:num w:numId="48">
    <w:abstractNumId w:val="14"/>
  </w:num>
  <w:num w:numId="49">
    <w:abstractNumId w:val="10"/>
  </w:num>
  <w:num w:numId="50">
    <w:abstractNumId w:val="36"/>
  </w:num>
  <w:num w:numId="51">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3F0"/>
    <w:rsid w:val="00006B1B"/>
    <w:rsid w:val="000242FF"/>
    <w:rsid w:val="00025DC8"/>
    <w:rsid w:val="0002685A"/>
    <w:rsid w:val="000300FA"/>
    <w:rsid w:val="0004089E"/>
    <w:rsid w:val="00041179"/>
    <w:rsid w:val="0005079B"/>
    <w:rsid w:val="00051527"/>
    <w:rsid w:val="00054CC8"/>
    <w:rsid w:val="00060686"/>
    <w:rsid w:val="0007397B"/>
    <w:rsid w:val="00073F8C"/>
    <w:rsid w:val="00075832"/>
    <w:rsid w:val="00084E4C"/>
    <w:rsid w:val="00086489"/>
    <w:rsid w:val="00090A65"/>
    <w:rsid w:val="00092D3E"/>
    <w:rsid w:val="00093D80"/>
    <w:rsid w:val="0009591A"/>
    <w:rsid w:val="00097355"/>
    <w:rsid w:val="000B37F7"/>
    <w:rsid w:val="000C1351"/>
    <w:rsid w:val="000C5875"/>
    <w:rsid w:val="000C6F30"/>
    <w:rsid w:val="000C77E0"/>
    <w:rsid w:val="000D12AF"/>
    <w:rsid w:val="000D2B99"/>
    <w:rsid w:val="000D3A12"/>
    <w:rsid w:val="000D4CEA"/>
    <w:rsid w:val="000D4F99"/>
    <w:rsid w:val="000E2ADA"/>
    <w:rsid w:val="000E665E"/>
    <w:rsid w:val="000F1815"/>
    <w:rsid w:val="000F24B3"/>
    <w:rsid w:val="000F2DE6"/>
    <w:rsid w:val="000F3359"/>
    <w:rsid w:val="00100A3F"/>
    <w:rsid w:val="0010115D"/>
    <w:rsid w:val="00107A69"/>
    <w:rsid w:val="00107FBE"/>
    <w:rsid w:val="00116716"/>
    <w:rsid w:val="001254AB"/>
    <w:rsid w:val="001302E3"/>
    <w:rsid w:val="00134345"/>
    <w:rsid w:val="00135617"/>
    <w:rsid w:val="00135958"/>
    <w:rsid w:val="00137D5D"/>
    <w:rsid w:val="0014640D"/>
    <w:rsid w:val="00151EE1"/>
    <w:rsid w:val="0015757F"/>
    <w:rsid w:val="0016059B"/>
    <w:rsid w:val="00161448"/>
    <w:rsid w:val="00165176"/>
    <w:rsid w:val="00165F07"/>
    <w:rsid w:val="00166B89"/>
    <w:rsid w:val="00167769"/>
    <w:rsid w:val="00170E92"/>
    <w:rsid w:val="00172164"/>
    <w:rsid w:val="00175C04"/>
    <w:rsid w:val="00175D30"/>
    <w:rsid w:val="00182CF1"/>
    <w:rsid w:val="00193993"/>
    <w:rsid w:val="00197041"/>
    <w:rsid w:val="001A118B"/>
    <w:rsid w:val="001A122C"/>
    <w:rsid w:val="001A2F1A"/>
    <w:rsid w:val="001A3718"/>
    <w:rsid w:val="001A376B"/>
    <w:rsid w:val="001A4744"/>
    <w:rsid w:val="001B17CC"/>
    <w:rsid w:val="001B717A"/>
    <w:rsid w:val="001C26A9"/>
    <w:rsid w:val="001C2A0F"/>
    <w:rsid w:val="001C30F7"/>
    <w:rsid w:val="001D1C9E"/>
    <w:rsid w:val="001D3FCD"/>
    <w:rsid w:val="001D5FB1"/>
    <w:rsid w:val="001E1459"/>
    <w:rsid w:val="001E487D"/>
    <w:rsid w:val="001E5D6A"/>
    <w:rsid w:val="001F03BE"/>
    <w:rsid w:val="001F459D"/>
    <w:rsid w:val="001F4C2C"/>
    <w:rsid w:val="001F791F"/>
    <w:rsid w:val="002035EF"/>
    <w:rsid w:val="00213643"/>
    <w:rsid w:val="00220F25"/>
    <w:rsid w:val="00240753"/>
    <w:rsid w:val="00243234"/>
    <w:rsid w:val="002475BA"/>
    <w:rsid w:val="00254650"/>
    <w:rsid w:val="0026208D"/>
    <w:rsid w:val="0026739A"/>
    <w:rsid w:val="00267E36"/>
    <w:rsid w:val="00270F81"/>
    <w:rsid w:val="002733F3"/>
    <w:rsid w:val="002849AB"/>
    <w:rsid w:val="002927C5"/>
    <w:rsid w:val="00293AC9"/>
    <w:rsid w:val="00294AFC"/>
    <w:rsid w:val="002A3503"/>
    <w:rsid w:val="002A40C6"/>
    <w:rsid w:val="002B020C"/>
    <w:rsid w:val="002B2556"/>
    <w:rsid w:val="002B2A1D"/>
    <w:rsid w:val="002B3862"/>
    <w:rsid w:val="002B7EA2"/>
    <w:rsid w:val="002C6F26"/>
    <w:rsid w:val="002D1B56"/>
    <w:rsid w:val="002D251A"/>
    <w:rsid w:val="002D3E2E"/>
    <w:rsid w:val="002D59DB"/>
    <w:rsid w:val="002D5DA8"/>
    <w:rsid w:val="002E395D"/>
    <w:rsid w:val="002F43CB"/>
    <w:rsid w:val="002F624B"/>
    <w:rsid w:val="00302D09"/>
    <w:rsid w:val="0030433D"/>
    <w:rsid w:val="003050E6"/>
    <w:rsid w:val="00306E1D"/>
    <w:rsid w:val="00311FAC"/>
    <w:rsid w:val="00312F4B"/>
    <w:rsid w:val="0032669C"/>
    <w:rsid w:val="00335FFD"/>
    <w:rsid w:val="003409B7"/>
    <w:rsid w:val="00344E07"/>
    <w:rsid w:val="00351196"/>
    <w:rsid w:val="00351752"/>
    <w:rsid w:val="0035333A"/>
    <w:rsid w:val="0036081B"/>
    <w:rsid w:val="0036384C"/>
    <w:rsid w:val="0036775A"/>
    <w:rsid w:val="00367B80"/>
    <w:rsid w:val="003724D1"/>
    <w:rsid w:val="00372F02"/>
    <w:rsid w:val="00381736"/>
    <w:rsid w:val="00382F69"/>
    <w:rsid w:val="00384D05"/>
    <w:rsid w:val="00391472"/>
    <w:rsid w:val="00394CB2"/>
    <w:rsid w:val="00395365"/>
    <w:rsid w:val="003A2F2D"/>
    <w:rsid w:val="003B2214"/>
    <w:rsid w:val="003B4395"/>
    <w:rsid w:val="003C296F"/>
    <w:rsid w:val="003C3A2A"/>
    <w:rsid w:val="003C6C01"/>
    <w:rsid w:val="003D669A"/>
    <w:rsid w:val="003D73E8"/>
    <w:rsid w:val="003E1D48"/>
    <w:rsid w:val="003E1FB0"/>
    <w:rsid w:val="003E4F6D"/>
    <w:rsid w:val="003E6CB1"/>
    <w:rsid w:val="0040002D"/>
    <w:rsid w:val="00403889"/>
    <w:rsid w:val="00413C1D"/>
    <w:rsid w:val="0041609E"/>
    <w:rsid w:val="00420059"/>
    <w:rsid w:val="00421F52"/>
    <w:rsid w:val="004264DA"/>
    <w:rsid w:val="00437F31"/>
    <w:rsid w:val="00441D21"/>
    <w:rsid w:val="00441DE4"/>
    <w:rsid w:val="004444ED"/>
    <w:rsid w:val="00444865"/>
    <w:rsid w:val="0045160A"/>
    <w:rsid w:val="00453154"/>
    <w:rsid w:val="00454EEC"/>
    <w:rsid w:val="00460BF9"/>
    <w:rsid w:val="00467706"/>
    <w:rsid w:val="00467B89"/>
    <w:rsid w:val="004741CB"/>
    <w:rsid w:val="00476C73"/>
    <w:rsid w:val="00480B2B"/>
    <w:rsid w:val="004816CD"/>
    <w:rsid w:val="00482432"/>
    <w:rsid w:val="00487124"/>
    <w:rsid w:val="004926D7"/>
    <w:rsid w:val="0049731F"/>
    <w:rsid w:val="004B3B60"/>
    <w:rsid w:val="004C1875"/>
    <w:rsid w:val="004C6798"/>
    <w:rsid w:val="004E033F"/>
    <w:rsid w:val="004E4232"/>
    <w:rsid w:val="004E6A8F"/>
    <w:rsid w:val="004F067B"/>
    <w:rsid w:val="004F67DA"/>
    <w:rsid w:val="004F7B5B"/>
    <w:rsid w:val="0050357A"/>
    <w:rsid w:val="00511D8C"/>
    <w:rsid w:val="00511F66"/>
    <w:rsid w:val="00512F4D"/>
    <w:rsid w:val="00515F6D"/>
    <w:rsid w:val="0053030C"/>
    <w:rsid w:val="00533B84"/>
    <w:rsid w:val="005352FA"/>
    <w:rsid w:val="00541876"/>
    <w:rsid w:val="00542ADE"/>
    <w:rsid w:val="00544EFC"/>
    <w:rsid w:val="00545421"/>
    <w:rsid w:val="00545A19"/>
    <w:rsid w:val="00551281"/>
    <w:rsid w:val="005733CE"/>
    <w:rsid w:val="005768C8"/>
    <w:rsid w:val="00580F54"/>
    <w:rsid w:val="00584889"/>
    <w:rsid w:val="00585A9C"/>
    <w:rsid w:val="005864AD"/>
    <w:rsid w:val="00590374"/>
    <w:rsid w:val="005910B9"/>
    <w:rsid w:val="00594A93"/>
    <w:rsid w:val="00596CA8"/>
    <w:rsid w:val="005A11A3"/>
    <w:rsid w:val="005A1B25"/>
    <w:rsid w:val="005A1FEC"/>
    <w:rsid w:val="005A369B"/>
    <w:rsid w:val="005B04D6"/>
    <w:rsid w:val="005B1F2B"/>
    <w:rsid w:val="005D0C98"/>
    <w:rsid w:val="005D18C5"/>
    <w:rsid w:val="005D228D"/>
    <w:rsid w:val="005E13F0"/>
    <w:rsid w:val="005E2EB8"/>
    <w:rsid w:val="005E55C2"/>
    <w:rsid w:val="005E674F"/>
    <w:rsid w:val="005E6D05"/>
    <w:rsid w:val="005E6F21"/>
    <w:rsid w:val="005E7097"/>
    <w:rsid w:val="005F10A1"/>
    <w:rsid w:val="005F322D"/>
    <w:rsid w:val="005F4F9F"/>
    <w:rsid w:val="005F6B59"/>
    <w:rsid w:val="00602145"/>
    <w:rsid w:val="00605E5C"/>
    <w:rsid w:val="00616374"/>
    <w:rsid w:val="006167E5"/>
    <w:rsid w:val="006272AC"/>
    <w:rsid w:val="00627593"/>
    <w:rsid w:val="00632EA8"/>
    <w:rsid w:val="00636B93"/>
    <w:rsid w:val="00637CE6"/>
    <w:rsid w:val="00643627"/>
    <w:rsid w:val="00650EE4"/>
    <w:rsid w:val="00665B1A"/>
    <w:rsid w:val="006673F2"/>
    <w:rsid w:val="00672EA0"/>
    <w:rsid w:val="00673034"/>
    <w:rsid w:val="00693F93"/>
    <w:rsid w:val="00695B1E"/>
    <w:rsid w:val="00696107"/>
    <w:rsid w:val="00696D3E"/>
    <w:rsid w:val="0069744C"/>
    <w:rsid w:val="006A7DE3"/>
    <w:rsid w:val="006C3B5A"/>
    <w:rsid w:val="006D69FC"/>
    <w:rsid w:val="006D789E"/>
    <w:rsid w:val="006E3C65"/>
    <w:rsid w:val="006F4D6F"/>
    <w:rsid w:val="00701CC6"/>
    <w:rsid w:val="007025F2"/>
    <w:rsid w:val="007052B5"/>
    <w:rsid w:val="00706702"/>
    <w:rsid w:val="00707E53"/>
    <w:rsid w:val="0071434C"/>
    <w:rsid w:val="00721B0C"/>
    <w:rsid w:val="00721EA4"/>
    <w:rsid w:val="00732486"/>
    <w:rsid w:val="007415C1"/>
    <w:rsid w:val="0074430F"/>
    <w:rsid w:val="00744AF8"/>
    <w:rsid w:val="00744E4A"/>
    <w:rsid w:val="00745135"/>
    <w:rsid w:val="0074533C"/>
    <w:rsid w:val="0075124A"/>
    <w:rsid w:val="00751A1A"/>
    <w:rsid w:val="0075715B"/>
    <w:rsid w:val="00765917"/>
    <w:rsid w:val="007702E2"/>
    <w:rsid w:val="0078119D"/>
    <w:rsid w:val="00783A24"/>
    <w:rsid w:val="0078576B"/>
    <w:rsid w:val="0078672B"/>
    <w:rsid w:val="007870DA"/>
    <w:rsid w:val="00791704"/>
    <w:rsid w:val="00795895"/>
    <w:rsid w:val="007A0E0F"/>
    <w:rsid w:val="007A2F57"/>
    <w:rsid w:val="007A49D5"/>
    <w:rsid w:val="007B216C"/>
    <w:rsid w:val="007B3EEB"/>
    <w:rsid w:val="007B5071"/>
    <w:rsid w:val="007B7F4A"/>
    <w:rsid w:val="007C0CF3"/>
    <w:rsid w:val="007C1FAF"/>
    <w:rsid w:val="007C44B6"/>
    <w:rsid w:val="007C5F1C"/>
    <w:rsid w:val="007C6443"/>
    <w:rsid w:val="007D7AC6"/>
    <w:rsid w:val="007E3A6A"/>
    <w:rsid w:val="007F173D"/>
    <w:rsid w:val="007F29EE"/>
    <w:rsid w:val="007F321A"/>
    <w:rsid w:val="008104F4"/>
    <w:rsid w:val="00812290"/>
    <w:rsid w:val="00813D77"/>
    <w:rsid w:val="008245A8"/>
    <w:rsid w:val="00837356"/>
    <w:rsid w:val="00841184"/>
    <w:rsid w:val="0084212A"/>
    <w:rsid w:val="00844AD7"/>
    <w:rsid w:val="0084544C"/>
    <w:rsid w:val="00850010"/>
    <w:rsid w:val="008503F2"/>
    <w:rsid w:val="00851177"/>
    <w:rsid w:val="00853F1E"/>
    <w:rsid w:val="008554C1"/>
    <w:rsid w:val="0085720C"/>
    <w:rsid w:val="00865A46"/>
    <w:rsid w:val="00865E79"/>
    <w:rsid w:val="008723CA"/>
    <w:rsid w:val="00877999"/>
    <w:rsid w:val="0088121E"/>
    <w:rsid w:val="008918DC"/>
    <w:rsid w:val="00891C52"/>
    <w:rsid w:val="0089764D"/>
    <w:rsid w:val="008A0636"/>
    <w:rsid w:val="008A60FC"/>
    <w:rsid w:val="008A7E89"/>
    <w:rsid w:val="008B1906"/>
    <w:rsid w:val="008B39EF"/>
    <w:rsid w:val="008B4FC4"/>
    <w:rsid w:val="008C35B3"/>
    <w:rsid w:val="008C7F26"/>
    <w:rsid w:val="008D1E0E"/>
    <w:rsid w:val="008E0C9E"/>
    <w:rsid w:val="008E0DBB"/>
    <w:rsid w:val="008E3A68"/>
    <w:rsid w:val="00920BAA"/>
    <w:rsid w:val="00924A4A"/>
    <w:rsid w:val="009321FB"/>
    <w:rsid w:val="00932357"/>
    <w:rsid w:val="009551EE"/>
    <w:rsid w:val="00956FF0"/>
    <w:rsid w:val="0096552D"/>
    <w:rsid w:val="00967A44"/>
    <w:rsid w:val="009756F8"/>
    <w:rsid w:val="009758AC"/>
    <w:rsid w:val="009842EC"/>
    <w:rsid w:val="0099297E"/>
    <w:rsid w:val="00995B7F"/>
    <w:rsid w:val="00996EE1"/>
    <w:rsid w:val="009A0A48"/>
    <w:rsid w:val="009A30BB"/>
    <w:rsid w:val="009A7251"/>
    <w:rsid w:val="009A7377"/>
    <w:rsid w:val="009C0FB6"/>
    <w:rsid w:val="009C4D93"/>
    <w:rsid w:val="009C5095"/>
    <w:rsid w:val="009C6FDE"/>
    <w:rsid w:val="009E46BF"/>
    <w:rsid w:val="009E5558"/>
    <w:rsid w:val="009F22D3"/>
    <w:rsid w:val="009F59A6"/>
    <w:rsid w:val="00A01272"/>
    <w:rsid w:val="00A02B60"/>
    <w:rsid w:val="00A03B59"/>
    <w:rsid w:val="00A21005"/>
    <w:rsid w:val="00A218BA"/>
    <w:rsid w:val="00A313AE"/>
    <w:rsid w:val="00A337B8"/>
    <w:rsid w:val="00A403E8"/>
    <w:rsid w:val="00A427F7"/>
    <w:rsid w:val="00A5087D"/>
    <w:rsid w:val="00A7487C"/>
    <w:rsid w:val="00A80A85"/>
    <w:rsid w:val="00A944C7"/>
    <w:rsid w:val="00A9610D"/>
    <w:rsid w:val="00AA2CFB"/>
    <w:rsid w:val="00AB02EC"/>
    <w:rsid w:val="00AB3675"/>
    <w:rsid w:val="00AC37AE"/>
    <w:rsid w:val="00AC6AC4"/>
    <w:rsid w:val="00AD3ACB"/>
    <w:rsid w:val="00AE6B22"/>
    <w:rsid w:val="00AF2544"/>
    <w:rsid w:val="00AF2CF1"/>
    <w:rsid w:val="00AF520F"/>
    <w:rsid w:val="00AF59B8"/>
    <w:rsid w:val="00B02671"/>
    <w:rsid w:val="00B035BE"/>
    <w:rsid w:val="00B1128B"/>
    <w:rsid w:val="00B26418"/>
    <w:rsid w:val="00B30EB8"/>
    <w:rsid w:val="00B37E52"/>
    <w:rsid w:val="00B40879"/>
    <w:rsid w:val="00B51AF8"/>
    <w:rsid w:val="00B51CF2"/>
    <w:rsid w:val="00B523BC"/>
    <w:rsid w:val="00B55E1F"/>
    <w:rsid w:val="00B562AD"/>
    <w:rsid w:val="00B56CB5"/>
    <w:rsid w:val="00B60D54"/>
    <w:rsid w:val="00B62649"/>
    <w:rsid w:val="00B70D9D"/>
    <w:rsid w:val="00B73B9B"/>
    <w:rsid w:val="00B73E55"/>
    <w:rsid w:val="00B772C1"/>
    <w:rsid w:val="00B84A0A"/>
    <w:rsid w:val="00B94A64"/>
    <w:rsid w:val="00B96D88"/>
    <w:rsid w:val="00BA0BBF"/>
    <w:rsid w:val="00BA18A2"/>
    <w:rsid w:val="00BA2BC2"/>
    <w:rsid w:val="00BB751C"/>
    <w:rsid w:val="00BC4E9F"/>
    <w:rsid w:val="00BC6BA9"/>
    <w:rsid w:val="00BD3666"/>
    <w:rsid w:val="00BD438C"/>
    <w:rsid w:val="00BD678D"/>
    <w:rsid w:val="00BE0BC4"/>
    <w:rsid w:val="00BE148D"/>
    <w:rsid w:val="00BE7175"/>
    <w:rsid w:val="00BF3597"/>
    <w:rsid w:val="00BF68EF"/>
    <w:rsid w:val="00C113D9"/>
    <w:rsid w:val="00C13CF3"/>
    <w:rsid w:val="00C17717"/>
    <w:rsid w:val="00C433A5"/>
    <w:rsid w:val="00C56212"/>
    <w:rsid w:val="00C72D9B"/>
    <w:rsid w:val="00C730D2"/>
    <w:rsid w:val="00C76B65"/>
    <w:rsid w:val="00C81CB2"/>
    <w:rsid w:val="00C8466A"/>
    <w:rsid w:val="00C860DE"/>
    <w:rsid w:val="00C90485"/>
    <w:rsid w:val="00C90860"/>
    <w:rsid w:val="00C95EA6"/>
    <w:rsid w:val="00C97CFA"/>
    <w:rsid w:val="00CB1431"/>
    <w:rsid w:val="00CB3A33"/>
    <w:rsid w:val="00CB45BD"/>
    <w:rsid w:val="00CC03D0"/>
    <w:rsid w:val="00CC0B48"/>
    <w:rsid w:val="00CC2D48"/>
    <w:rsid w:val="00CD7841"/>
    <w:rsid w:val="00CE45E3"/>
    <w:rsid w:val="00CF6B21"/>
    <w:rsid w:val="00D00789"/>
    <w:rsid w:val="00D023F0"/>
    <w:rsid w:val="00D0354B"/>
    <w:rsid w:val="00D04BFC"/>
    <w:rsid w:val="00D06480"/>
    <w:rsid w:val="00D2069A"/>
    <w:rsid w:val="00D2318B"/>
    <w:rsid w:val="00D23E9C"/>
    <w:rsid w:val="00D27398"/>
    <w:rsid w:val="00D331D6"/>
    <w:rsid w:val="00D35147"/>
    <w:rsid w:val="00D35FBA"/>
    <w:rsid w:val="00D41D59"/>
    <w:rsid w:val="00D42B73"/>
    <w:rsid w:val="00D51B41"/>
    <w:rsid w:val="00D56355"/>
    <w:rsid w:val="00D60115"/>
    <w:rsid w:val="00D6294B"/>
    <w:rsid w:val="00D659FA"/>
    <w:rsid w:val="00D7128C"/>
    <w:rsid w:val="00D80500"/>
    <w:rsid w:val="00D837B2"/>
    <w:rsid w:val="00D858CC"/>
    <w:rsid w:val="00D922DA"/>
    <w:rsid w:val="00DA1BF3"/>
    <w:rsid w:val="00DA621B"/>
    <w:rsid w:val="00DB4AA7"/>
    <w:rsid w:val="00DB7C61"/>
    <w:rsid w:val="00DB7EED"/>
    <w:rsid w:val="00DC025B"/>
    <w:rsid w:val="00DC1E7A"/>
    <w:rsid w:val="00DC226E"/>
    <w:rsid w:val="00DC45AE"/>
    <w:rsid w:val="00DC5FA8"/>
    <w:rsid w:val="00DD0CF6"/>
    <w:rsid w:val="00DD20EB"/>
    <w:rsid w:val="00DF5977"/>
    <w:rsid w:val="00E117A5"/>
    <w:rsid w:val="00E11E64"/>
    <w:rsid w:val="00E12931"/>
    <w:rsid w:val="00E23C02"/>
    <w:rsid w:val="00E30FE3"/>
    <w:rsid w:val="00E33730"/>
    <w:rsid w:val="00E451EF"/>
    <w:rsid w:val="00E5473D"/>
    <w:rsid w:val="00E601C1"/>
    <w:rsid w:val="00E63BCE"/>
    <w:rsid w:val="00E749E2"/>
    <w:rsid w:val="00E92582"/>
    <w:rsid w:val="00E928CD"/>
    <w:rsid w:val="00E928D6"/>
    <w:rsid w:val="00EA0BD7"/>
    <w:rsid w:val="00EA25C3"/>
    <w:rsid w:val="00EA7ABA"/>
    <w:rsid w:val="00EB147A"/>
    <w:rsid w:val="00EB2064"/>
    <w:rsid w:val="00EB2F81"/>
    <w:rsid w:val="00EC2872"/>
    <w:rsid w:val="00EE738A"/>
    <w:rsid w:val="00EF1215"/>
    <w:rsid w:val="00EF3EE4"/>
    <w:rsid w:val="00F03DBF"/>
    <w:rsid w:val="00F06AF6"/>
    <w:rsid w:val="00F076E9"/>
    <w:rsid w:val="00F10FBE"/>
    <w:rsid w:val="00F1130E"/>
    <w:rsid w:val="00F14DD4"/>
    <w:rsid w:val="00F16182"/>
    <w:rsid w:val="00F173CC"/>
    <w:rsid w:val="00F23C36"/>
    <w:rsid w:val="00F246A5"/>
    <w:rsid w:val="00F250B3"/>
    <w:rsid w:val="00F25720"/>
    <w:rsid w:val="00F264B6"/>
    <w:rsid w:val="00F35490"/>
    <w:rsid w:val="00F3560C"/>
    <w:rsid w:val="00F3757F"/>
    <w:rsid w:val="00F41E96"/>
    <w:rsid w:val="00F50FC3"/>
    <w:rsid w:val="00F639D0"/>
    <w:rsid w:val="00F64376"/>
    <w:rsid w:val="00F65B2C"/>
    <w:rsid w:val="00F66CCF"/>
    <w:rsid w:val="00F70ED6"/>
    <w:rsid w:val="00F727B9"/>
    <w:rsid w:val="00F80F87"/>
    <w:rsid w:val="00F8485F"/>
    <w:rsid w:val="00F84E9E"/>
    <w:rsid w:val="00F853D2"/>
    <w:rsid w:val="00F8720D"/>
    <w:rsid w:val="00F901EE"/>
    <w:rsid w:val="00F91729"/>
    <w:rsid w:val="00F95837"/>
    <w:rsid w:val="00FA0570"/>
    <w:rsid w:val="00FA23B4"/>
    <w:rsid w:val="00FA2CB9"/>
    <w:rsid w:val="00FA5982"/>
    <w:rsid w:val="00FA5C5B"/>
    <w:rsid w:val="00FB15D7"/>
    <w:rsid w:val="00FB2797"/>
    <w:rsid w:val="00FB28B6"/>
    <w:rsid w:val="00FC083E"/>
    <w:rsid w:val="00FC12C7"/>
    <w:rsid w:val="00FD215B"/>
    <w:rsid w:val="00FD3CBF"/>
    <w:rsid w:val="00FD494A"/>
    <w:rsid w:val="00FD5BC3"/>
    <w:rsid w:val="00FD7592"/>
    <w:rsid w:val="00FD79CC"/>
    <w:rsid w:val="00FE33B9"/>
    <w:rsid w:val="00FE397E"/>
    <w:rsid w:val="00FE4898"/>
    <w:rsid w:val="00FE70EE"/>
    <w:rsid w:val="00FE7EB2"/>
    <w:rsid w:val="00FF061C"/>
    <w:rsid w:val="00FF4346"/>
    <w:rsid w:val="00FF77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BE6F9"/>
  <w15:docId w15:val="{FFD8D2A1-1DC4-46B0-BBB1-0459E13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17"/>
    <w:rPr>
      <w:sz w:val="24"/>
      <w:szCs w:val="24"/>
      <w:lang w:val="es-ES" w:eastAsia="es-ES"/>
    </w:rPr>
  </w:style>
  <w:style w:type="paragraph" w:styleId="Ttulo1">
    <w:name w:val="heading 1"/>
    <w:basedOn w:val="Normal"/>
    <w:next w:val="Normal"/>
    <w:link w:val="Ttulo1Car"/>
    <w:uiPriority w:val="9"/>
    <w:qFormat/>
    <w:rsid w:val="001A2F1A"/>
    <w:pPr>
      <w:keepNext/>
      <w:keepLines/>
      <w:spacing w:before="240" w:line="259" w:lineRule="auto"/>
      <w:outlineLvl w:val="0"/>
    </w:pPr>
    <w:rPr>
      <w:rFonts w:ascii="Calibri Light" w:hAnsi="Calibri Light"/>
      <w:color w:val="2F5496"/>
      <w:sz w:val="32"/>
      <w:szCs w:val="32"/>
      <w:lang w:val="es-CO" w:eastAsia="es-CO"/>
    </w:rPr>
  </w:style>
  <w:style w:type="paragraph" w:styleId="Ttulo2">
    <w:name w:val="heading 2"/>
    <w:basedOn w:val="Normal"/>
    <w:next w:val="Normal"/>
    <w:link w:val="Ttulo2Car"/>
    <w:uiPriority w:val="9"/>
    <w:unhideWhenUsed/>
    <w:qFormat/>
    <w:rsid w:val="004C67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8672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3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1130E"/>
    <w:pPr>
      <w:tabs>
        <w:tab w:val="center" w:pos="4252"/>
        <w:tab w:val="right" w:pos="8504"/>
      </w:tabs>
    </w:pPr>
  </w:style>
  <w:style w:type="paragraph" w:styleId="Piedepgina">
    <w:name w:val="footer"/>
    <w:basedOn w:val="Normal"/>
    <w:rsid w:val="00F1130E"/>
    <w:pPr>
      <w:tabs>
        <w:tab w:val="center" w:pos="4252"/>
        <w:tab w:val="right" w:pos="8504"/>
      </w:tabs>
    </w:pPr>
  </w:style>
  <w:style w:type="character" w:styleId="Nmerodepgina">
    <w:name w:val="page number"/>
    <w:basedOn w:val="Fuentedeprrafopredeter"/>
    <w:rsid w:val="00CC2D48"/>
  </w:style>
  <w:style w:type="character" w:customStyle="1" w:styleId="EncabezadoCar">
    <w:name w:val="Encabezado Car"/>
    <w:link w:val="Encabezado"/>
    <w:uiPriority w:val="99"/>
    <w:rsid w:val="00605E5C"/>
    <w:rPr>
      <w:sz w:val="24"/>
      <w:szCs w:val="24"/>
      <w:lang w:val="es-ES" w:eastAsia="es-ES"/>
    </w:rPr>
  </w:style>
  <w:style w:type="character" w:styleId="Refdecomentario">
    <w:name w:val="annotation reference"/>
    <w:uiPriority w:val="99"/>
    <w:semiHidden/>
    <w:unhideWhenUsed/>
    <w:rsid w:val="00D2069A"/>
    <w:rPr>
      <w:sz w:val="16"/>
      <w:szCs w:val="16"/>
    </w:rPr>
  </w:style>
  <w:style w:type="paragraph" w:styleId="Textocomentario">
    <w:name w:val="annotation text"/>
    <w:basedOn w:val="Normal"/>
    <w:link w:val="TextocomentarioCar"/>
    <w:uiPriority w:val="99"/>
    <w:semiHidden/>
    <w:unhideWhenUsed/>
    <w:rsid w:val="00D2069A"/>
    <w:rPr>
      <w:sz w:val="20"/>
      <w:szCs w:val="20"/>
    </w:rPr>
  </w:style>
  <w:style w:type="character" w:customStyle="1" w:styleId="TextocomentarioCar">
    <w:name w:val="Texto comentario Car"/>
    <w:link w:val="Textocomentario"/>
    <w:uiPriority w:val="99"/>
    <w:semiHidden/>
    <w:rsid w:val="00D2069A"/>
    <w:rPr>
      <w:lang w:val="es-ES" w:eastAsia="es-ES"/>
    </w:rPr>
  </w:style>
  <w:style w:type="paragraph" w:styleId="Asuntodelcomentario">
    <w:name w:val="annotation subject"/>
    <w:basedOn w:val="Textocomentario"/>
    <w:next w:val="Textocomentario"/>
    <w:link w:val="AsuntodelcomentarioCar"/>
    <w:uiPriority w:val="99"/>
    <w:semiHidden/>
    <w:unhideWhenUsed/>
    <w:rsid w:val="00D2069A"/>
    <w:rPr>
      <w:b/>
      <w:bCs/>
    </w:rPr>
  </w:style>
  <w:style w:type="character" w:customStyle="1" w:styleId="AsuntodelcomentarioCar">
    <w:name w:val="Asunto del comentario Car"/>
    <w:link w:val="Asuntodelcomentario"/>
    <w:uiPriority w:val="99"/>
    <w:semiHidden/>
    <w:rsid w:val="00D2069A"/>
    <w:rPr>
      <w:b/>
      <w:bCs/>
      <w:lang w:val="es-ES" w:eastAsia="es-ES"/>
    </w:rPr>
  </w:style>
  <w:style w:type="paragraph" w:styleId="Textodeglobo">
    <w:name w:val="Balloon Text"/>
    <w:basedOn w:val="Normal"/>
    <w:link w:val="TextodegloboCar"/>
    <w:uiPriority w:val="99"/>
    <w:semiHidden/>
    <w:unhideWhenUsed/>
    <w:rsid w:val="00D2069A"/>
    <w:rPr>
      <w:rFonts w:ascii="Segoe UI" w:hAnsi="Segoe UI" w:cs="Segoe UI"/>
      <w:sz w:val="18"/>
      <w:szCs w:val="18"/>
    </w:rPr>
  </w:style>
  <w:style w:type="character" w:customStyle="1" w:styleId="TextodegloboCar">
    <w:name w:val="Texto de globo Car"/>
    <w:link w:val="Textodeglobo"/>
    <w:uiPriority w:val="99"/>
    <w:semiHidden/>
    <w:rsid w:val="00D2069A"/>
    <w:rPr>
      <w:rFonts w:ascii="Segoe UI" w:hAnsi="Segoe UI" w:cs="Segoe UI"/>
      <w:sz w:val="18"/>
      <w:szCs w:val="18"/>
      <w:lang w:val="es-ES" w:eastAsia="es-ES"/>
    </w:rPr>
  </w:style>
  <w:style w:type="paragraph" w:styleId="Textonotapie">
    <w:name w:val="footnote text"/>
    <w:basedOn w:val="Normal"/>
    <w:link w:val="TextonotapieCar"/>
    <w:uiPriority w:val="99"/>
    <w:semiHidden/>
    <w:unhideWhenUsed/>
    <w:rsid w:val="00FA23B4"/>
    <w:rPr>
      <w:sz w:val="20"/>
      <w:szCs w:val="20"/>
    </w:rPr>
  </w:style>
  <w:style w:type="character" w:customStyle="1" w:styleId="TextonotapieCar">
    <w:name w:val="Texto nota pie Car"/>
    <w:link w:val="Textonotapie"/>
    <w:uiPriority w:val="99"/>
    <w:semiHidden/>
    <w:rsid w:val="00FA23B4"/>
    <w:rPr>
      <w:lang w:val="es-ES" w:eastAsia="es-ES"/>
    </w:rPr>
  </w:style>
  <w:style w:type="character" w:styleId="Refdenotaalpie">
    <w:name w:val="footnote reference"/>
    <w:uiPriority w:val="99"/>
    <w:semiHidden/>
    <w:unhideWhenUsed/>
    <w:rsid w:val="00FA23B4"/>
    <w:rPr>
      <w:vertAlign w:val="superscript"/>
    </w:rPr>
  </w:style>
  <w:style w:type="character" w:customStyle="1" w:styleId="Ttulo1Car">
    <w:name w:val="Título 1 Car"/>
    <w:link w:val="Ttulo1"/>
    <w:uiPriority w:val="9"/>
    <w:rsid w:val="001A2F1A"/>
    <w:rPr>
      <w:rFonts w:ascii="Calibri Light" w:hAnsi="Calibri Light"/>
      <w:color w:val="2F5496"/>
      <w:sz w:val="32"/>
      <w:szCs w:val="32"/>
    </w:rPr>
  </w:style>
  <w:style w:type="paragraph" w:styleId="Bibliografa">
    <w:name w:val="Bibliography"/>
    <w:basedOn w:val="Normal"/>
    <w:next w:val="Normal"/>
    <w:uiPriority w:val="37"/>
    <w:unhideWhenUsed/>
    <w:rsid w:val="001A2F1A"/>
  </w:style>
  <w:style w:type="paragraph" w:styleId="Textonotaalfinal">
    <w:name w:val="endnote text"/>
    <w:basedOn w:val="Normal"/>
    <w:link w:val="TextonotaalfinalCar"/>
    <w:uiPriority w:val="99"/>
    <w:semiHidden/>
    <w:unhideWhenUsed/>
    <w:rsid w:val="00545A19"/>
    <w:rPr>
      <w:sz w:val="20"/>
      <w:szCs w:val="20"/>
    </w:rPr>
  </w:style>
  <w:style w:type="character" w:customStyle="1" w:styleId="TextonotaalfinalCar">
    <w:name w:val="Texto nota al final Car"/>
    <w:link w:val="Textonotaalfinal"/>
    <w:uiPriority w:val="99"/>
    <w:semiHidden/>
    <w:rsid w:val="00545A19"/>
    <w:rPr>
      <w:lang w:val="es-ES" w:eastAsia="es-ES"/>
    </w:rPr>
  </w:style>
  <w:style w:type="character" w:styleId="Refdenotaalfinal">
    <w:name w:val="endnote reference"/>
    <w:uiPriority w:val="99"/>
    <w:semiHidden/>
    <w:unhideWhenUsed/>
    <w:rsid w:val="00545A19"/>
    <w:rPr>
      <w:vertAlign w:val="superscript"/>
    </w:rPr>
  </w:style>
  <w:style w:type="character" w:styleId="Hipervnculo">
    <w:name w:val="Hyperlink"/>
    <w:basedOn w:val="Fuentedeprrafopredeter"/>
    <w:uiPriority w:val="99"/>
    <w:unhideWhenUsed/>
    <w:rsid w:val="00FA5C5B"/>
    <w:rPr>
      <w:color w:val="0563C1" w:themeColor="hyperlink"/>
      <w:u w:val="single"/>
    </w:rPr>
  </w:style>
  <w:style w:type="character" w:customStyle="1" w:styleId="Mencinsinresolver1">
    <w:name w:val="Mención sin resolver1"/>
    <w:basedOn w:val="Fuentedeprrafopredeter"/>
    <w:uiPriority w:val="99"/>
    <w:semiHidden/>
    <w:unhideWhenUsed/>
    <w:rsid w:val="00FA5C5B"/>
    <w:rPr>
      <w:color w:val="605E5C"/>
      <w:shd w:val="clear" w:color="auto" w:fill="E1DFDD"/>
    </w:rPr>
  </w:style>
  <w:style w:type="character" w:styleId="Hipervnculovisitado">
    <w:name w:val="FollowedHyperlink"/>
    <w:basedOn w:val="Fuentedeprrafopredeter"/>
    <w:uiPriority w:val="99"/>
    <w:semiHidden/>
    <w:unhideWhenUsed/>
    <w:rsid w:val="00FA5C5B"/>
    <w:rPr>
      <w:color w:val="954F72" w:themeColor="followedHyperlink"/>
      <w:u w:val="single"/>
    </w:rPr>
  </w:style>
  <w:style w:type="paragraph" w:styleId="Prrafodelista">
    <w:name w:val="List Paragraph"/>
    <w:basedOn w:val="Normal"/>
    <w:uiPriority w:val="34"/>
    <w:qFormat/>
    <w:rsid w:val="009C4D93"/>
    <w:pPr>
      <w:ind w:left="720"/>
      <w:contextualSpacing/>
    </w:pPr>
  </w:style>
  <w:style w:type="paragraph" w:styleId="Sinespaciado">
    <w:name w:val="No Spacing"/>
    <w:link w:val="SinespaciadoCar"/>
    <w:uiPriority w:val="1"/>
    <w:qFormat/>
    <w:rsid w:val="003E6CB1"/>
    <w:rPr>
      <w:sz w:val="24"/>
      <w:szCs w:val="24"/>
      <w:lang w:val="es-ES" w:eastAsia="es-ES"/>
    </w:rPr>
  </w:style>
  <w:style w:type="paragraph" w:styleId="NormalWeb">
    <w:name w:val="Normal (Web)"/>
    <w:basedOn w:val="Normal"/>
    <w:uiPriority w:val="99"/>
    <w:unhideWhenUsed/>
    <w:rsid w:val="007C1FAF"/>
    <w:pPr>
      <w:spacing w:before="100" w:beforeAutospacing="1" w:after="100" w:afterAutospacing="1"/>
    </w:pPr>
    <w:rPr>
      <w:lang w:val="es-CO" w:eastAsia="es-CO"/>
    </w:rPr>
  </w:style>
  <w:style w:type="character" w:styleId="Textoennegrita">
    <w:name w:val="Strong"/>
    <w:uiPriority w:val="22"/>
    <w:qFormat/>
    <w:rsid w:val="000242FF"/>
    <w:rPr>
      <w:b/>
      <w:bCs/>
    </w:rPr>
  </w:style>
  <w:style w:type="character" w:customStyle="1" w:styleId="SinespaciadoCar">
    <w:name w:val="Sin espaciado Car"/>
    <w:link w:val="Sinespaciado"/>
    <w:uiPriority w:val="1"/>
    <w:rsid w:val="0075124A"/>
    <w:rPr>
      <w:sz w:val="24"/>
      <w:szCs w:val="24"/>
      <w:lang w:val="es-ES" w:eastAsia="es-ES"/>
    </w:rPr>
  </w:style>
  <w:style w:type="character" w:customStyle="1" w:styleId="Ttulo2Car">
    <w:name w:val="Título 2 Car"/>
    <w:basedOn w:val="Fuentedeprrafopredeter"/>
    <w:link w:val="Ttulo2"/>
    <w:uiPriority w:val="9"/>
    <w:rsid w:val="004C679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78672B"/>
    <w:rPr>
      <w:rFonts w:asciiTheme="majorHAnsi" w:eastAsiaTheme="majorEastAsia" w:hAnsiTheme="majorHAnsi" w:cstheme="majorBidi"/>
      <w:color w:val="1F3763" w:themeColor="accent1" w:themeShade="7F"/>
      <w:sz w:val="24"/>
      <w:szCs w:val="24"/>
      <w:lang w:val="es-ES" w:eastAsia="es-ES"/>
    </w:rPr>
  </w:style>
  <w:style w:type="character" w:customStyle="1" w:styleId="fontstyle01">
    <w:name w:val="fontstyle01"/>
    <w:rsid w:val="0078672B"/>
    <w:rPr>
      <w:rFonts w:ascii="Calibri" w:hAnsi="Calibri" w:hint="default"/>
      <w:b w:val="0"/>
      <w:bCs w:val="0"/>
      <w:i w:val="0"/>
      <w:iCs w:val="0"/>
      <w:color w:val="000000"/>
      <w:sz w:val="22"/>
      <w:szCs w:val="22"/>
    </w:rPr>
  </w:style>
  <w:style w:type="paragraph" w:customStyle="1" w:styleId="unico">
    <w:name w:val="unico"/>
    <w:basedOn w:val="Normal"/>
    <w:rsid w:val="002B020C"/>
    <w:pPr>
      <w:spacing w:before="100" w:beforeAutospacing="1" w:after="100" w:afterAutospacing="1"/>
    </w:pPr>
    <w:rPr>
      <w:lang w:val="es-CO" w:eastAsia="es-CO"/>
    </w:rPr>
  </w:style>
  <w:style w:type="character" w:customStyle="1" w:styleId="a">
    <w:name w:val="a"/>
    <w:basedOn w:val="Fuentedeprrafopredeter"/>
    <w:rsid w:val="002849AB"/>
  </w:style>
  <w:style w:type="character" w:customStyle="1" w:styleId="l6">
    <w:name w:val="l6"/>
    <w:basedOn w:val="Fuentedeprrafopredeter"/>
    <w:rsid w:val="002849AB"/>
  </w:style>
  <w:style w:type="character" w:customStyle="1" w:styleId="l11">
    <w:name w:val="l11"/>
    <w:basedOn w:val="Fuentedeprrafopredeter"/>
    <w:rsid w:val="002849AB"/>
  </w:style>
  <w:style w:type="character" w:customStyle="1" w:styleId="l10">
    <w:name w:val="l10"/>
    <w:basedOn w:val="Fuentedeprrafopredeter"/>
    <w:rsid w:val="002849AB"/>
  </w:style>
  <w:style w:type="character" w:styleId="nfasis">
    <w:name w:val="Emphasis"/>
    <w:basedOn w:val="Fuentedeprrafopredeter"/>
    <w:uiPriority w:val="20"/>
    <w:qFormat/>
    <w:rsid w:val="0071434C"/>
    <w:rPr>
      <w:i/>
      <w:iCs/>
    </w:rPr>
  </w:style>
  <w:style w:type="character" w:styleId="Mencinsinresolver">
    <w:name w:val="Unresolved Mention"/>
    <w:basedOn w:val="Fuentedeprrafopredeter"/>
    <w:uiPriority w:val="99"/>
    <w:semiHidden/>
    <w:unhideWhenUsed/>
    <w:rsid w:val="000D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13">
      <w:bodyDiv w:val="1"/>
      <w:marLeft w:val="0"/>
      <w:marRight w:val="0"/>
      <w:marTop w:val="0"/>
      <w:marBottom w:val="0"/>
      <w:divBdr>
        <w:top w:val="none" w:sz="0" w:space="0" w:color="auto"/>
        <w:left w:val="none" w:sz="0" w:space="0" w:color="auto"/>
        <w:bottom w:val="none" w:sz="0" w:space="0" w:color="auto"/>
        <w:right w:val="none" w:sz="0" w:space="0" w:color="auto"/>
      </w:divBdr>
    </w:div>
    <w:div w:id="747390004">
      <w:bodyDiv w:val="1"/>
      <w:marLeft w:val="0"/>
      <w:marRight w:val="0"/>
      <w:marTop w:val="0"/>
      <w:marBottom w:val="0"/>
      <w:divBdr>
        <w:top w:val="none" w:sz="0" w:space="0" w:color="auto"/>
        <w:left w:val="none" w:sz="0" w:space="0" w:color="auto"/>
        <w:bottom w:val="none" w:sz="0" w:space="0" w:color="auto"/>
        <w:right w:val="none" w:sz="0" w:space="0" w:color="auto"/>
      </w:divBdr>
    </w:div>
    <w:div w:id="812332853">
      <w:bodyDiv w:val="1"/>
      <w:marLeft w:val="0"/>
      <w:marRight w:val="0"/>
      <w:marTop w:val="0"/>
      <w:marBottom w:val="0"/>
      <w:divBdr>
        <w:top w:val="none" w:sz="0" w:space="0" w:color="auto"/>
        <w:left w:val="none" w:sz="0" w:space="0" w:color="auto"/>
        <w:bottom w:val="none" w:sz="0" w:space="0" w:color="auto"/>
        <w:right w:val="none" w:sz="0" w:space="0" w:color="auto"/>
      </w:divBdr>
    </w:div>
    <w:div w:id="976956795">
      <w:bodyDiv w:val="1"/>
      <w:marLeft w:val="0"/>
      <w:marRight w:val="0"/>
      <w:marTop w:val="0"/>
      <w:marBottom w:val="0"/>
      <w:divBdr>
        <w:top w:val="none" w:sz="0" w:space="0" w:color="auto"/>
        <w:left w:val="none" w:sz="0" w:space="0" w:color="auto"/>
        <w:bottom w:val="none" w:sz="0" w:space="0" w:color="auto"/>
        <w:right w:val="none" w:sz="0" w:space="0" w:color="auto"/>
      </w:divBdr>
    </w:div>
    <w:div w:id="1055542387">
      <w:bodyDiv w:val="1"/>
      <w:marLeft w:val="0"/>
      <w:marRight w:val="0"/>
      <w:marTop w:val="0"/>
      <w:marBottom w:val="0"/>
      <w:divBdr>
        <w:top w:val="none" w:sz="0" w:space="0" w:color="auto"/>
        <w:left w:val="none" w:sz="0" w:space="0" w:color="auto"/>
        <w:bottom w:val="none" w:sz="0" w:space="0" w:color="auto"/>
        <w:right w:val="none" w:sz="0" w:space="0" w:color="auto"/>
      </w:divBdr>
    </w:div>
    <w:div w:id="1254556748">
      <w:bodyDiv w:val="1"/>
      <w:marLeft w:val="0"/>
      <w:marRight w:val="0"/>
      <w:marTop w:val="0"/>
      <w:marBottom w:val="0"/>
      <w:divBdr>
        <w:top w:val="none" w:sz="0" w:space="0" w:color="auto"/>
        <w:left w:val="none" w:sz="0" w:space="0" w:color="auto"/>
        <w:bottom w:val="none" w:sz="0" w:space="0" w:color="auto"/>
        <w:right w:val="none" w:sz="0" w:space="0" w:color="auto"/>
      </w:divBdr>
    </w:div>
    <w:div w:id="1389913479">
      <w:bodyDiv w:val="1"/>
      <w:marLeft w:val="0"/>
      <w:marRight w:val="0"/>
      <w:marTop w:val="0"/>
      <w:marBottom w:val="0"/>
      <w:divBdr>
        <w:top w:val="none" w:sz="0" w:space="0" w:color="auto"/>
        <w:left w:val="none" w:sz="0" w:space="0" w:color="auto"/>
        <w:bottom w:val="none" w:sz="0" w:space="0" w:color="auto"/>
        <w:right w:val="none" w:sz="0" w:space="0" w:color="auto"/>
      </w:divBdr>
      <w:divsChild>
        <w:div w:id="1828352370">
          <w:marLeft w:val="0"/>
          <w:marRight w:val="0"/>
          <w:marTop w:val="0"/>
          <w:marBottom w:val="0"/>
          <w:divBdr>
            <w:top w:val="none" w:sz="0" w:space="0" w:color="auto"/>
            <w:left w:val="none" w:sz="0" w:space="0" w:color="auto"/>
            <w:bottom w:val="none" w:sz="0" w:space="0" w:color="auto"/>
            <w:right w:val="none" w:sz="0" w:space="0" w:color="auto"/>
          </w:divBdr>
        </w:div>
      </w:divsChild>
    </w:div>
    <w:div w:id="1489637966">
      <w:bodyDiv w:val="1"/>
      <w:marLeft w:val="0"/>
      <w:marRight w:val="0"/>
      <w:marTop w:val="0"/>
      <w:marBottom w:val="0"/>
      <w:divBdr>
        <w:top w:val="none" w:sz="0" w:space="0" w:color="auto"/>
        <w:left w:val="none" w:sz="0" w:space="0" w:color="auto"/>
        <w:bottom w:val="none" w:sz="0" w:space="0" w:color="auto"/>
        <w:right w:val="none" w:sz="0" w:space="0" w:color="auto"/>
      </w:divBdr>
    </w:div>
    <w:div w:id="1558399585">
      <w:bodyDiv w:val="1"/>
      <w:marLeft w:val="0"/>
      <w:marRight w:val="0"/>
      <w:marTop w:val="0"/>
      <w:marBottom w:val="0"/>
      <w:divBdr>
        <w:top w:val="none" w:sz="0" w:space="0" w:color="auto"/>
        <w:left w:val="none" w:sz="0" w:space="0" w:color="auto"/>
        <w:bottom w:val="none" w:sz="0" w:space="0" w:color="auto"/>
        <w:right w:val="none" w:sz="0" w:space="0" w:color="auto"/>
      </w:divBdr>
    </w:div>
    <w:div w:id="1609970950">
      <w:bodyDiv w:val="1"/>
      <w:marLeft w:val="0"/>
      <w:marRight w:val="0"/>
      <w:marTop w:val="0"/>
      <w:marBottom w:val="0"/>
      <w:divBdr>
        <w:top w:val="none" w:sz="0" w:space="0" w:color="auto"/>
        <w:left w:val="none" w:sz="0" w:space="0" w:color="auto"/>
        <w:bottom w:val="none" w:sz="0" w:space="0" w:color="auto"/>
        <w:right w:val="none" w:sz="0" w:space="0" w:color="auto"/>
      </w:divBdr>
    </w:div>
    <w:div w:id="1804039150">
      <w:bodyDiv w:val="1"/>
      <w:marLeft w:val="0"/>
      <w:marRight w:val="0"/>
      <w:marTop w:val="0"/>
      <w:marBottom w:val="0"/>
      <w:divBdr>
        <w:top w:val="none" w:sz="0" w:space="0" w:color="auto"/>
        <w:left w:val="none" w:sz="0" w:space="0" w:color="auto"/>
        <w:bottom w:val="none" w:sz="0" w:space="0" w:color="auto"/>
        <w:right w:val="none" w:sz="0" w:space="0" w:color="auto"/>
      </w:divBdr>
    </w:div>
    <w:div w:id="1854957625">
      <w:bodyDiv w:val="1"/>
      <w:marLeft w:val="0"/>
      <w:marRight w:val="0"/>
      <w:marTop w:val="0"/>
      <w:marBottom w:val="0"/>
      <w:divBdr>
        <w:top w:val="none" w:sz="0" w:space="0" w:color="auto"/>
        <w:left w:val="none" w:sz="0" w:space="0" w:color="auto"/>
        <w:bottom w:val="none" w:sz="0" w:space="0" w:color="auto"/>
        <w:right w:val="none" w:sz="0" w:space="0" w:color="auto"/>
      </w:divBdr>
      <w:divsChild>
        <w:div w:id="622812040">
          <w:marLeft w:val="0"/>
          <w:marRight w:val="0"/>
          <w:marTop w:val="0"/>
          <w:marBottom w:val="0"/>
          <w:divBdr>
            <w:top w:val="none" w:sz="0" w:space="0" w:color="auto"/>
            <w:left w:val="none" w:sz="0" w:space="0" w:color="auto"/>
            <w:bottom w:val="none" w:sz="0" w:space="0" w:color="auto"/>
            <w:right w:val="none" w:sz="0" w:space="0" w:color="auto"/>
          </w:divBdr>
          <w:divsChild>
            <w:div w:id="1877503074">
              <w:marLeft w:val="0"/>
              <w:marRight w:val="0"/>
              <w:marTop w:val="0"/>
              <w:marBottom w:val="0"/>
              <w:divBdr>
                <w:top w:val="none" w:sz="0" w:space="0" w:color="auto"/>
                <w:left w:val="none" w:sz="0" w:space="0" w:color="auto"/>
                <w:bottom w:val="none" w:sz="0" w:space="0" w:color="auto"/>
                <w:right w:val="none" w:sz="0" w:space="0" w:color="auto"/>
              </w:divBdr>
              <w:divsChild>
                <w:div w:id="1370035014">
                  <w:marLeft w:val="0"/>
                  <w:marRight w:val="0"/>
                  <w:marTop w:val="0"/>
                  <w:marBottom w:val="0"/>
                  <w:divBdr>
                    <w:top w:val="none" w:sz="0" w:space="0" w:color="auto"/>
                    <w:left w:val="none" w:sz="0" w:space="0" w:color="auto"/>
                    <w:bottom w:val="none" w:sz="0" w:space="0" w:color="auto"/>
                    <w:right w:val="none" w:sz="0" w:space="0" w:color="auto"/>
                  </w:divBdr>
                  <w:divsChild>
                    <w:div w:id="536237201">
                      <w:marLeft w:val="0"/>
                      <w:marRight w:val="0"/>
                      <w:marTop w:val="0"/>
                      <w:marBottom w:val="0"/>
                      <w:divBdr>
                        <w:top w:val="none" w:sz="0" w:space="0" w:color="auto"/>
                        <w:left w:val="none" w:sz="0" w:space="0" w:color="auto"/>
                        <w:bottom w:val="none" w:sz="0" w:space="0" w:color="auto"/>
                        <w:right w:val="none" w:sz="0" w:space="0" w:color="auto"/>
                      </w:divBdr>
                      <w:divsChild>
                        <w:div w:id="1329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legal.legis.com.co/document/Index?obra=legcol&amp;document=legcol_75992041470df034e0430a010151f034" TargetMode="External"/><Relationship Id="rId2" Type="http://schemas.openxmlformats.org/officeDocument/2006/relationships/numbering" Target="numbering.xml"/><Relationship Id="rId16" Type="http://schemas.openxmlformats.org/officeDocument/2006/relationships/hyperlink" Target="https://www.ifrc.org/docs/idrl/1057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files.unicef.org/paraguay/spanish/aprendamos.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toria@cpsc.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Min14</b:Tag>
    <b:SourceType>DocumentFromInternetSite</b:SourceType>
    <b:Guid>{A9901C94-D856-4C17-989D-C5DA39728712}</b:Guid>
    <b:Author>
      <b:Author>
        <b:Corporate>Ministerio de Educación Nacional</b:Corporate>
      </b:Author>
    </b:Author>
    <b:Title>Mi plan, mi vida y mi futuro</b:Title>
    <b:Year>2014</b:Year>
    <b:City>Bogotá</b:City>
    <b:URL>https://www.mineducacion.gov.co/1621/articles-340033_archivo_pdf_Orientaciones_Edu_economica_financiera.pdf</b:URL>
    <b:RefOrder>1</b:RefOrder>
  </b:Source>
</b:Sources>
</file>

<file path=customXml/itemProps1.xml><?xml version="1.0" encoding="utf-8"?>
<ds:datastoreItem xmlns:ds="http://schemas.openxmlformats.org/officeDocument/2006/customXml" ds:itemID="{E140F545-0391-413D-B0BB-D2B21571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Nombre del Programa:</vt:lpstr>
    </vt:vector>
  </TitlesOfParts>
  <Company>USER</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Programa:</dc:title>
  <dc:creator>JOHN JAIRO QUIROGA OROZCO</dc:creator>
  <cp:lastModifiedBy>USUARIO</cp:lastModifiedBy>
  <cp:revision>8</cp:revision>
  <cp:lastPrinted>2011-06-29T21:55:00Z</cp:lastPrinted>
  <dcterms:created xsi:type="dcterms:W3CDTF">2020-02-11T05:18:00Z</dcterms:created>
  <dcterms:modified xsi:type="dcterms:W3CDTF">2020-02-24T22:48:00Z</dcterms:modified>
</cp:coreProperties>
</file>